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eastAsia="黑体"/>
          <w:szCs w:val="21"/>
        </w:rPr>
      </w:pPr>
    </w:p>
    <w:p>
      <w:pPr>
        <w:spacing w:line="360" w:lineRule="auto"/>
        <w:rPr>
          <w:rFonts w:eastAsia="黑体"/>
          <w:szCs w:val="21"/>
        </w:rPr>
      </w:pPr>
      <w:r>
        <w:rPr>
          <w:rFonts w:eastAsia="黑体"/>
          <w:szCs w:val="21"/>
        </w:rPr>
        <w:pict>
          <v:shape id="_x0000_s1028" o:spid="_x0000_s1028" o:spt="202" type="#_x0000_t202" style="position:absolute;left:0pt;margin-left:18pt;margin-top:2.4pt;height:85pt;width:362.3pt;z-index:251659264;mso-width-relative:page;mso-height-relative:page;" filled="f" stroked="f" coordsize="21600,21600">
            <v:path/>
            <v:fill on="f" focussize="0,0"/>
            <v:stroke on="f"/>
            <v:imagedata o:title=""/>
            <o:lock v:ext="edit" aspectratio="f"/>
            <v:textbox inset="0mm,4mm,0mm,2.3mm">
              <w:txbxContent>
                <w:p>
                  <w:pPr>
                    <w:pStyle w:val="6"/>
                    <w:numPr>
                      <w:numId w:val="0"/>
                    </w:numPr>
                    <w:jc w:val="both"/>
                    <w:rPr>
                      <w:rFonts w:hint="eastAsia"/>
                      <w:color w:val="002071"/>
                    </w:rPr>
                  </w:pPr>
                  <w:r>
                    <w:rPr>
                      <w:rFonts w:hint="eastAsia"/>
                      <w:color w:val="002071"/>
                    </w:rPr>
                    <w:t>有机产品认证实施方案</w:t>
                  </w:r>
                </w:p>
              </w:txbxContent>
            </v:textbox>
          </v:shape>
        </w:pict>
      </w:r>
    </w:p>
    <w:p>
      <w:pPr>
        <w:spacing w:line="360" w:lineRule="auto"/>
        <w:rPr>
          <w:rFonts w:eastAsia="黑体"/>
          <w:szCs w:val="21"/>
        </w:rPr>
      </w:pPr>
    </w:p>
    <w:p>
      <w:pPr>
        <w:spacing w:line="360" w:lineRule="auto"/>
        <w:rPr>
          <w:rFonts w:eastAsia="黑体"/>
          <w:szCs w:val="21"/>
        </w:rPr>
      </w:pPr>
    </w:p>
    <w:p>
      <w:pPr>
        <w:spacing w:line="360" w:lineRule="auto"/>
        <w:rPr>
          <w:rFonts w:eastAsia="黑体"/>
          <w:szCs w:val="21"/>
        </w:rPr>
      </w:pPr>
    </w:p>
    <w:p>
      <w:pPr>
        <w:spacing w:line="360" w:lineRule="auto"/>
        <w:rPr>
          <w:rFonts w:eastAsia="黑体"/>
          <w:szCs w:val="21"/>
        </w:rPr>
      </w:pPr>
    </w:p>
    <w:p>
      <w:pPr>
        <w:spacing w:line="360" w:lineRule="auto"/>
        <w:rPr>
          <w:rFonts w:eastAsia="黑体"/>
          <w:szCs w:val="21"/>
        </w:rPr>
      </w:pPr>
    </w:p>
    <w:p>
      <w:pPr>
        <w:rPr>
          <w:rFonts w:hint="eastAsia" w:ascii="隶书" w:hAnsi="思源黑体 CN Medium" w:eastAsia="隶书" w:cs="思源黑体 CN Medium"/>
          <w:color w:val="002071"/>
          <w:sz w:val="30"/>
        </w:rPr>
      </w:pPr>
      <w:r>
        <w:rPr>
          <w:rFonts w:hint="eastAsia" w:eastAsia="黑体"/>
          <w:szCs w:val="21"/>
        </w:rPr>
        <w:t xml:space="preserve">       </w:t>
      </w:r>
    </w:p>
    <w:tbl>
      <w:tblPr>
        <w:tblStyle w:val="23"/>
        <w:tblW w:w="0" w:type="auto"/>
        <w:jc w:val="center"/>
        <w:tblLayout w:type="autofit"/>
        <w:tblCellMar>
          <w:top w:w="0" w:type="dxa"/>
          <w:left w:w="108" w:type="dxa"/>
          <w:bottom w:w="0" w:type="dxa"/>
          <w:right w:w="108" w:type="dxa"/>
        </w:tblCellMar>
      </w:tblPr>
      <w:tblGrid>
        <w:gridCol w:w="1846"/>
        <w:gridCol w:w="4249"/>
      </w:tblGrid>
      <w:tr>
        <w:trPr>
          <w:trHeight w:val="135" w:hRule="atLeast"/>
          <w:jc w:val="center"/>
        </w:trPr>
        <w:tc>
          <w:tcPr>
            <w:tcW w:w="1846" w:type="dxa"/>
            <w:vAlign w:val="center"/>
          </w:tcPr>
          <w:p>
            <w:pPr>
              <w:rPr>
                <w:rFonts w:hint="eastAsia" w:ascii="隶书" w:hAnsi="思源黑体 CN Medium" w:eastAsia="隶书" w:cs="思源黑体 CN Medium"/>
                <w:color w:val="002071"/>
                <w:sz w:val="30"/>
              </w:rPr>
            </w:pPr>
            <w:r>
              <w:rPr>
                <w:rFonts w:hint="eastAsia" w:ascii="隶书" w:hAnsi="思源黑体 CN Medium" w:eastAsia="隶书" w:cs="思源黑体 CN Medium"/>
                <w:color w:val="002071"/>
                <w:sz w:val="30"/>
              </w:rPr>
              <w:t xml:space="preserve">版    本： </w:t>
            </w:r>
          </w:p>
        </w:tc>
        <w:tc>
          <w:tcPr>
            <w:tcW w:w="4249" w:type="dxa"/>
            <w:vAlign w:val="center"/>
          </w:tcPr>
          <w:p>
            <w:pPr>
              <w:rPr>
                <w:rFonts w:hint="eastAsia" w:ascii="隶书" w:hAnsi="思源黑体 CN Medium" w:eastAsia="隶书" w:cs="思源黑体 CN Medium"/>
                <w:color w:val="002071"/>
                <w:sz w:val="30"/>
              </w:rPr>
            </w:pPr>
            <w:r>
              <w:rPr>
                <w:rFonts w:hint="eastAsia" w:ascii="隶书" w:hAnsi="思源黑体 CN Medium" w:eastAsia="隶书" w:cs="思源黑体 CN Medium"/>
                <w:color w:val="002071"/>
                <w:sz w:val="30"/>
              </w:rPr>
              <w:t xml:space="preserve"> 2/1</w:t>
            </w:r>
          </w:p>
        </w:tc>
      </w:tr>
      <w:tr>
        <w:tblPrEx>
          <w:tblCellMar>
            <w:top w:w="0" w:type="dxa"/>
            <w:left w:w="108" w:type="dxa"/>
            <w:bottom w:w="0" w:type="dxa"/>
            <w:right w:w="108" w:type="dxa"/>
          </w:tblCellMar>
        </w:tblPrEx>
        <w:trPr>
          <w:trHeight w:val="135" w:hRule="atLeast"/>
          <w:jc w:val="center"/>
        </w:trPr>
        <w:tc>
          <w:tcPr>
            <w:tcW w:w="1846" w:type="dxa"/>
            <w:vAlign w:val="center"/>
          </w:tcPr>
          <w:p>
            <w:pPr>
              <w:rPr>
                <w:rFonts w:hint="eastAsia" w:ascii="隶书" w:hAnsi="思源黑体 CN Medium" w:eastAsia="隶书" w:cs="思源黑体 CN Medium"/>
                <w:color w:val="002071"/>
                <w:kern w:val="2"/>
                <w:sz w:val="30"/>
                <w:szCs w:val="24"/>
                <w:lang w:val="en-US" w:eastAsia="zh-CN" w:bidi="ar-SA"/>
              </w:rPr>
            </w:pPr>
            <w:r>
              <w:rPr>
                <w:rFonts w:hint="eastAsia" w:ascii="隶书" w:hAnsi="思源黑体 CN Medium" w:eastAsia="隶书" w:cs="思源黑体 CN Medium"/>
                <w:color w:val="002071"/>
                <w:sz w:val="30"/>
              </w:rPr>
              <w:t>发布日期：</w:t>
            </w:r>
          </w:p>
        </w:tc>
        <w:tc>
          <w:tcPr>
            <w:tcW w:w="4249" w:type="dxa"/>
            <w:vAlign w:val="center"/>
          </w:tcPr>
          <w:p>
            <w:pPr>
              <w:rPr>
                <w:rFonts w:hint="eastAsia" w:ascii="隶书" w:hAnsi="思源黑体 CN Medium" w:eastAsia="隶书" w:cs="思源黑体 CN Medium"/>
                <w:color w:val="002071"/>
                <w:kern w:val="2"/>
                <w:sz w:val="30"/>
                <w:szCs w:val="24"/>
                <w:lang w:val="en-US" w:eastAsia="zh-CN" w:bidi="ar-SA"/>
              </w:rPr>
            </w:pPr>
            <w:r>
              <w:rPr>
                <w:rFonts w:hint="eastAsia" w:ascii="隶书" w:hAnsi="思源黑体 CN Medium" w:eastAsia="隶书" w:cs="思源黑体 CN Medium"/>
                <w:color w:val="002071"/>
                <w:sz w:val="30"/>
              </w:rPr>
              <w:t>2020年01月01日</w:t>
            </w:r>
          </w:p>
        </w:tc>
      </w:tr>
      <w:tr>
        <w:tblPrEx>
          <w:tblCellMar>
            <w:top w:w="0" w:type="dxa"/>
            <w:left w:w="108" w:type="dxa"/>
            <w:bottom w:w="0" w:type="dxa"/>
            <w:right w:w="108" w:type="dxa"/>
          </w:tblCellMar>
        </w:tblPrEx>
        <w:trPr>
          <w:trHeight w:val="135" w:hRule="atLeast"/>
          <w:jc w:val="center"/>
        </w:trPr>
        <w:tc>
          <w:tcPr>
            <w:tcW w:w="1846" w:type="dxa"/>
            <w:vAlign w:val="center"/>
          </w:tcPr>
          <w:p>
            <w:pPr>
              <w:rPr>
                <w:rFonts w:hint="eastAsia" w:ascii="隶书" w:hAnsi="思源黑体 CN Medium" w:eastAsia="隶书" w:cs="思源黑体 CN Medium"/>
                <w:color w:val="002071"/>
                <w:kern w:val="2"/>
                <w:sz w:val="30"/>
                <w:szCs w:val="24"/>
                <w:lang w:val="en-US" w:eastAsia="zh-CN" w:bidi="ar-SA"/>
              </w:rPr>
            </w:pPr>
            <w:r>
              <w:rPr>
                <w:rFonts w:hint="eastAsia" w:ascii="隶书" w:hAnsi="思源黑体 CN Medium" w:eastAsia="隶书" w:cs="思源黑体 CN Medium"/>
                <w:color w:val="002071"/>
                <w:sz w:val="30"/>
              </w:rPr>
              <w:t>修改日期：</w:t>
            </w:r>
          </w:p>
        </w:tc>
        <w:tc>
          <w:tcPr>
            <w:tcW w:w="4249" w:type="dxa"/>
            <w:vAlign w:val="center"/>
          </w:tcPr>
          <w:p>
            <w:pPr>
              <w:rPr>
                <w:rFonts w:hint="eastAsia" w:ascii="隶书" w:hAnsi="思源黑体 CN Medium" w:eastAsia="隶书" w:cs="思源黑体 CN Medium"/>
                <w:color w:val="002071"/>
                <w:kern w:val="2"/>
                <w:sz w:val="30"/>
                <w:szCs w:val="24"/>
                <w:lang w:val="en-US" w:eastAsia="zh-CN" w:bidi="ar-SA"/>
              </w:rPr>
            </w:pPr>
            <w:r>
              <w:rPr>
                <w:rFonts w:hint="eastAsia" w:ascii="隶书" w:hAnsi="思源黑体 CN Medium" w:eastAsia="隶书" w:cs="思源黑体 CN Medium"/>
                <w:color w:val="002071"/>
                <w:sz w:val="30"/>
              </w:rPr>
              <w:t>2020年03月17日</w:t>
            </w:r>
          </w:p>
        </w:tc>
      </w:tr>
      <w:tr>
        <w:tblPrEx>
          <w:tblCellMar>
            <w:top w:w="0" w:type="dxa"/>
            <w:left w:w="108" w:type="dxa"/>
            <w:bottom w:w="0" w:type="dxa"/>
            <w:right w:w="108" w:type="dxa"/>
          </w:tblCellMar>
        </w:tblPrEx>
        <w:trPr>
          <w:trHeight w:val="135" w:hRule="atLeast"/>
          <w:jc w:val="center"/>
        </w:trPr>
        <w:tc>
          <w:tcPr>
            <w:tcW w:w="1846" w:type="dxa"/>
            <w:vAlign w:val="center"/>
          </w:tcPr>
          <w:p>
            <w:pPr>
              <w:rPr>
                <w:rFonts w:hint="eastAsia" w:ascii="隶书" w:hAnsi="思源黑体 CN Medium" w:eastAsia="隶书" w:cs="思源黑体 CN Medium"/>
                <w:color w:val="002071"/>
                <w:kern w:val="2"/>
                <w:sz w:val="30"/>
                <w:szCs w:val="24"/>
                <w:lang w:val="en-US" w:eastAsia="zh-CN" w:bidi="ar-SA"/>
              </w:rPr>
            </w:pPr>
            <w:r>
              <w:rPr>
                <w:rFonts w:hint="eastAsia" w:ascii="隶书" w:hAnsi="思源黑体 CN Medium" w:eastAsia="隶书" w:cs="思源黑体 CN Medium"/>
                <w:color w:val="002071"/>
                <w:sz w:val="30"/>
              </w:rPr>
              <w:t>实施日期：</w:t>
            </w:r>
          </w:p>
        </w:tc>
        <w:tc>
          <w:tcPr>
            <w:tcW w:w="4249" w:type="dxa"/>
            <w:vAlign w:val="center"/>
          </w:tcPr>
          <w:p>
            <w:pPr>
              <w:rPr>
                <w:rFonts w:hint="eastAsia" w:ascii="隶书" w:hAnsi="思源黑体 CN Medium" w:eastAsia="隶书" w:cs="思源黑体 CN Medium"/>
                <w:color w:val="002071"/>
                <w:kern w:val="2"/>
                <w:sz w:val="30"/>
                <w:szCs w:val="24"/>
                <w:lang w:val="en-US" w:eastAsia="zh-CN" w:bidi="ar-SA"/>
              </w:rPr>
            </w:pPr>
            <w:r>
              <w:rPr>
                <w:rFonts w:hint="eastAsia" w:ascii="隶书" w:hAnsi="思源黑体 CN Medium" w:eastAsia="隶书" w:cs="思源黑体 CN Medium"/>
                <w:color w:val="002071"/>
                <w:sz w:val="30"/>
              </w:rPr>
              <w:t>2020年03月17日</w:t>
            </w:r>
          </w:p>
        </w:tc>
      </w:tr>
    </w:tbl>
    <w:p>
      <w:pPr>
        <w:spacing w:line="360" w:lineRule="auto"/>
        <w:rPr>
          <w:rFonts w:eastAsia="方正姚体"/>
          <w:sz w:val="32"/>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b/>
          <w:bCs/>
          <w:sz w:val="30"/>
        </w:rPr>
      </w:pPr>
    </w:p>
    <w:p>
      <w:pPr>
        <w:pStyle w:val="20"/>
        <w:spacing w:line="360" w:lineRule="auto"/>
        <w:rPr>
          <w:rFonts w:ascii="Times New Roman" w:hAnsi="Times New Roman"/>
        </w:rPr>
      </w:pPr>
      <w:r>
        <w:rPr>
          <w:rFonts w:ascii="Times New Roman" w:hAnsi="Times New Roman"/>
        </w:rPr>
        <w:br w:type="page"/>
      </w:r>
      <w:r>
        <w:rPr>
          <w:rFonts w:ascii="Times New Roman"/>
        </w:rPr>
        <w:t>目录</w:t>
      </w:r>
    </w:p>
    <w:p>
      <w:pPr>
        <w:pStyle w:val="20"/>
        <w:rPr>
          <w:rFonts w:asciiTheme="minorHAnsi" w:hAnsiTheme="minorHAnsi" w:eastAsiaTheme="minorEastAsia" w:cstheme="minorBidi"/>
          <w:sz w:val="21"/>
          <w:szCs w:val="22"/>
        </w:rPr>
      </w:pPr>
      <w:r>
        <w:rPr>
          <w:rFonts w:ascii="Times New Roman" w:hAnsi="Times New Roman"/>
          <w:b/>
          <w:sz w:val="24"/>
          <w:szCs w:val="24"/>
        </w:rPr>
        <w:fldChar w:fldCharType="begin"/>
      </w:r>
      <w:r>
        <w:rPr>
          <w:rFonts w:ascii="Times New Roman" w:hAnsi="Times New Roman"/>
          <w:b/>
          <w:sz w:val="24"/>
          <w:szCs w:val="24"/>
        </w:rPr>
        <w:instrText xml:space="preserve"> TOC \o "1-3" \h \z \u </w:instrText>
      </w:r>
      <w:r>
        <w:rPr>
          <w:rFonts w:ascii="Times New Roman" w:hAnsi="Times New Roman"/>
          <w:b/>
          <w:sz w:val="24"/>
          <w:szCs w:val="24"/>
        </w:rPr>
        <w:fldChar w:fldCharType="separate"/>
      </w:r>
      <w:r>
        <w:fldChar w:fldCharType="begin"/>
      </w:r>
      <w:r>
        <w:instrText xml:space="preserve"> HYPERLINK \l "_Toc29208892" </w:instrText>
      </w:r>
      <w:r>
        <w:fldChar w:fldCharType="separate"/>
      </w:r>
      <w:r>
        <w:rPr>
          <w:rStyle w:val="27"/>
        </w:rPr>
        <w:t>1</w:t>
      </w:r>
      <w:r>
        <w:rPr>
          <w:rFonts w:asciiTheme="minorHAnsi" w:hAnsiTheme="minorHAnsi" w:eastAsiaTheme="minorEastAsia" w:cstheme="minorBidi"/>
          <w:sz w:val="21"/>
          <w:szCs w:val="22"/>
        </w:rPr>
        <w:tab/>
      </w:r>
      <w:r>
        <w:rPr>
          <w:rStyle w:val="27"/>
          <w:rFonts w:hint="eastAsia"/>
        </w:rPr>
        <w:t>适用范围</w:t>
      </w:r>
      <w:r>
        <w:tab/>
      </w:r>
      <w:r>
        <w:fldChar w:fldCharType="begin"/>
      </w:r>
      <w:r>
        <w:instrText xml:space="preserve"> PAGEREF _Toc29208892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"_Toc29208893" </w:instrText>
      </w:r>
      <w:r>
        <w:fldChar w:fldCharType="separate"/>
      </w:r>
      <w:r>
        <w:rPr>
          <w:rStyle w:val="27"/>
        </w:rPr>
        <w:t>2</w:t>
      </w:r>
      <w:r>
        <w:rPr>
          <w:rFonts w:asciiTheme="minorHAnsi" w:hAnsiTheme="minorHAnsi" w:eastAsiaTheme="minorEastAsia" w:cstheme="minorBidi"/>
          <w:sz w:val="21"/>
          <w:szCs w:val="22"/>
        </w:rPr>
        <w:tab/>
      </w:r>
      <w:r>
        <w:rPr>
          <w:rStyle w:val="27"/>
          <w:rFonts w:hint="eastAsia"/>
        </w:rPr>
        <w:t>职责</w:t>
      </w:r>
      <w:r>
        <w:tab/>
      </w:r>
      <w:r>
        <w:fldChar w:fldCharType="begin"/>
      </w:r>
      <w:r>
        <w:instrText xml:space="preserve"> PAGEREF _Toc29208893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"_Toc29208894" </w:instrText>
      </w:r>
      <w:r>
        <w:fldChar w:fldCharType="separate"/>
      </w:r>
      <w:r>
        <w:rPr>
          <w:rStyle w:val="27"/>
        </w:rPr>
        <w:t>3</w:t>
      </w:r>
      <w:r>
        <w:rPr>
          <w:rFonts w:asciiTheme="minorHAnsi" w:hAnsiTheme="minorHAnsi" w:eastAsiaTheme="minorEastAsia" w:cstheme="minorBidi"/>
          <w:sz w:val="21"/>
          <w:szCs w:val="22"/>
        </w:rPr>
        <w:tab/>
      </w:r>
      <w:r>
        <w:rPr>
          <w:rStyle w:val="27"/>
          <w:rFonts w:hint="eastAsia"/>
        </w:rPr>
        <w:t>认证依据</w:t>
      </w:r>
      <w:r>
        <w:tab/>
      </w:r>
      <w:r>
        <w:fldChar w:fldCharType="begin"/>
      </w:r>
      <w:r>
        <w:instrText xml:space="preserve"> PAGEREF _Toc29208894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"_Toc29208895" </w:instrText>
      </w:r>
      <w:r>
        <w:fldChar w:fldCharType="separate"/>
      </w:r>
      <w:r>
        <w:rPr>
          <w:rStyle w:val="27"/>
        </w:rPr>
        <w:t>4</w:t>
      </w:r>
      <w:r>
        <w:rPr>
          <w:rFonts w:asciiTheme="minorHAnsi" w:hAnsiTheme="minorHAnsi" w:eastAsiaTheme="minorEastAsia" w:cstheme="minorBidi"/>
          <w:sz w:val="21"/>
          <w:szCs w:val="22"/>
        </w:rPr>
        <w:tab/>
      </w:r>
      <w:r>
        <w:rPr>
          <w:rStyle w:val="27"/>
          <w:rFonts w:hint="eastAsia"/>
        </w:rPr>
        <w:t>认证模式</w:t>
      </w:r>
      <w:r>
        <w:tab/>
      </w:r>
      <w:r>
        <w:fldChar w:fldCharType="begin"/>
      </w:r>
      <w:r>
        <w:instrText xml:space="preserve"> PAGEREF _Toc29208895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"_Toc29208896" </w:instrText>
      </w:r>
      <w:r>
        <w:fldChar w:fldCharType="separate"/>
      </w:r>
      <w:r>
        <w:rPr>
          <w:rStyle w:val="27"/>
        </w:rPr>
        <w:t>5</w:t>
      </w:r>
      <w:r>
        <w:rPr>
          <w:rFonts w:asciiTheme="minorHAnsi" w:hAnsiTheme="minorHAnsi" w:eastAsiaTheme="minorEastAsia" w:cstheme="minorBidi"/>
          <w:sz w:val="21"/>
          <w:szCs w:val="22"/>
        </w:rPr>
        <w:tab/>
      </w:r>
      <w:r>
        <w:rPr>
          <w:rStyle w:val="27"/>
          <w:rFonts w:hint="eastAsia"/>
        </w:rPr>
        <w:t>认证过程流程图</w:t>
      </w:r>
      <w:r>
        <w:tab/>
      </w:r>
      <w:r>
        <w:fldChar w:fldCharType="begin"/>
      </w:r>
      <w:r>
        <w:instrText xml:space="preserve"> PAGEREF _Toc29208896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"_Toc29208897" </w:instrText>
      </w:r>
      <w:r>
        <w:fldChar w:fldCharType="separate"/>
      </w:r>
      <w:r>
        <w:rPr>
          <w:rStyle w:val="27"/>
        </w:rPr>
        <w:t>6</w:t>
      </w:r>
      <w:r>
        <w:rPr>
          <w:rFonts w:asciiTheme="minorHAnsi" w:hAnsiTheme="minorHAnsi" w:eastAsiaTheme="minorEastAsia" w:cstheme="minorBidi"/>
          <w:sz w:val="21"/>
          <w:szCs w:val="22"/>
        </w:rPr>
        <w:tab/>
      </w:r>
      <w:r>
        <w:rPr>
          <w:rStyle w:val="27"/>
          <w:rFonts w:hint="eastAsia"/>
        </w:rPr>
        <w:t>认证程序</w:t>
      </w:r>
      <w:r>
        <w:tab/>
      </w:r>
      <w:r>
        <w:fldChar w:fldCharType="begin"/>
      </w:r>
      <w:r>
        <w:instrText xml:space="preserve"> PAGEREF _Toc29208897 \h </w:instrText>
      </w:r>
      <w:r>
        <w:fldChar w:fldCharType="separate"/>
      </w:r>
      <w:r>
        <w:t>4</w:t>
      </w:r>
      <w:r>
        <w:fldChar w:fldCharType="end"/>
      </w:r>
      <w:r>
        <w:fldChar w:fldCharType="end"/>
      </w:r>
    </w:p>
    <w:p>
      <w:pPr>
        <w:pStyle w:val="20"/>
        <w:tabs>
          <w:tab w:val="left" w:pos="840"/>
        </w:tabs>
        <w:rPr>
          <w:rFonts w:asciiTheme="minorHAnsi" w:hAnsiTheme="minorHAnsi" w:eastAsiaTheme="minorEastAsia" w:cstheme="minorBidi"/>
          <w:sz w:val="21"/>
          <w:szCs w:val="22"/>
        </w:rPr>
      </w:pPr>
      <w:r>
        <w:fldChar w:fldCharType="begin"/>
      </w:r>
      <w:r>
        <w:instrText xml:space="preserve"> HYPERLINK \l "_Toc29208898" </w:instrText>
      </w:r>
      <w:r>
        <w:fldChar w:fldCharType="separate"/>
      </w:r>
      <w:r>
        <w:rPr>
          <w:rStyle w:val="27"/>
        </w:rPr>
        <w:t>6.1</w:t>
      </w:r>
      <w:r>
        <w:rPr>
          <w:rFonts w:asciiTheme="minorHAnsi" w:hAnsiTheme="minorHAnsi" w:eastAsiaTheme="minorEastAsia" w:cstheme="minorBidi"/>
          <w:sz w:val="21"/>
          <w:szCs w:val="22"/>
        </w:rPr>
        <w:tab/>
      </w:r>
      <w:r>
        <w:rPr>
          <w:rFonts w:hint="eastAsia" w:asciiTheme="minorHAnsi" w:hAnsiTheme="minorHAnsi" w:eastAsiaTheme="minorEastAsia" w:cstheme="minorBidi"/>
          <w:sz w:val="21"/>
          <w:szCs w:val="22"/>
        </w:rPr>
        <w:t xml:space="preserve"> </w:t>
      </w:r>
      <w:r>
        <w:rPr>
          <w:rStyle w:val="27"/>
          <w:rFonts w:hint="eastAsia"/>
        </w:rPr>
        <w:t>认证公开信息</w:t>
      </w:r>
      <w:r>
        <w:tab/>
      </w:r>
      <w:r>
        <w:fldChar w:fldCharType="begin"/>
      </w:r>
      <w:r>
        <w:instrText xml:space="preserve"> PAGEREF _Toc29208898 \h </w:instrText>
      </w:r>
      <w:r>
        <w:fldChar w:fldCharType="separate"/>
      </w:r>
      <w:r>
        <w:t>4</w:t>
      </w:r>
      <w:r>
        <w:fldChar w:fldCharType="end"/>
      </w:r>
      <w:r>
        <w:fldChar w:fldCharType="end"/>
      </w:r>
    </w:p>
    <w:p>
      <w:pPr>
        <w:pStyle w:val="20"/>
        <w:tabs>
          <w:tab w:val="left" w:pos="840"/>
        </w:tabs>
        <w:rPr>
          <w:rFonts w:asciiTheme="minorHAnsi" w:hAnsiTheme="minorHAnsi" w:eastAsiaTheme="minorEastAsia" w:cstheme="minorBidi"/>
          <w:sz w:val="21"/>
          <w:szCs w:val="22"/>
        </w:rPr>
      </w:pPr>
      <w:r>
        <w:fldChar w:fldCharType="begin"/>
      </w:r>
      <w:r>
        <w:instrText xml:space="preserve"> HYPERLINK \l "_Toc29208899" </w:instrText>
      </w:r>
      <w:r>
        <w:fldChar w:fldCharType="separate"/>
      </w:r>
      <w:r>
        <w:rPr>
          <w:rStyle w:val="27"/>
        </w:rPr>
        <w:t>6.2</w:t>
      </w:r>
      <w:r>
        <w:rPr>
          <w:rFonts w:asciiTheme="minorHAnsi" w:hAnsiTheme="minorHAnsi" w:eastAsiaTheme="minorEastAsia" w:cstheme="minorBidi"/>
          <w:sz w:val="21"/>
          <w:szCs w:val="22"/>
        </w:rPr>
        <w:tab/>
      </w:r>
      <w:r>
        <w:rPr>
          <w:rFonts w:hint="eastAsia" w:asciiTheme="minorHAnsi" w:hAnsiTheme="minorHAnsi" w:eastAsiaTheme="minorEastAsia" w:cstheme="minorBidi"/>
          <w:sz w:val="21"/>
          <w:szCs w:val="22"/>
        </w:rPr>
        <w:t xml:space="preserve"> </w:t>
      </w:r>
      <w:r>
        <w:rPr>
          <w:rStyle w:val="27"/>
          <w:rFonts w:hint="eastAsia"/>
        </w:rPr>
        <w:t>申请方式</w:t>
      </w:r>
      <w:r>
        <w:tab/>
      </w:r>
      <w:r>
        <w:fldChar w:fldCharType="begin"/>
      </w:r>
      <w:r>
        <w:instrText xml:space="preserve"> PAGEREF _Toc29208899 \h </w:instrText>
      </w:r>
      <w:r>
        <w:fldChar w:fldCharType="separate"/>
      </w:r>
      <w:r>
        <w:t>4</w:t>
      </w:r>
      <w:r>
        <w:fldChar w:fldCharType="end"/>
      </w:r>
      <w:r>
        <w:fldChar w:fldCharType="end"/>
      </w:r>
    </w:p>
    <w:p>
      <w:pPr>
        <w:pStyle w:val="20"/>
        <w:tabs>
          <w:tab w:val="left" w:pos="840"/>
        </w:tabs>
        <w:rPr>
          <w:rFonts w:asciiTheme="minorHAnsi" w:hAnsiTheme="minorHAnsi" w:eastAsiaTheme="minorEastAsia" w:cstheme="minorBidi"/>
          <w:sz w:val="21"/>
          <w:szCs w:val="22"/>
        </w:rPr>
      </w:pPr>
      <w:r>
        <w:fldChar w:fldCharType="begin"/>
      </w:r>
      <w:r>
        <w:instrText xml:space="preserve"> HYPERLINK \l "_Toc29208900" </w:instrText>
      </w:r>
      <w:r>
        <w:fldChar w:fldCharType="separate"/>
      </w:r>
      <w:r>
        <w:rPr>
          <w:rStyle w:val="27"/>
        </w:rPr>
        <w:t>6.3</w:t>
      </w:r>
      <w:r>
        <w:rPr>
          <w:rFonts w:asciiTheme="minorHAnsi" w:hAnsiTheme="minorHAnsi" w:eastAsiaTheme="minorEastAsia" w:cstheme="minorBidi"/>
          <w:sz w:val="21"/>
          <w:szCs w:val="22"/>
        </w:rPr>
        <w:tab/>
      </w:r>
      <w:r>
        <w:rPr>
          <w:rFonts w:hint="eastAsia" w:asciiTheme="minorHAnsi" w:hAnsiTheme="minorHAnsi" w:eastAsiaTheme="minorEastAsia" w:cstheme="minorBidi"/>
          <w:sz w:val="21"/>
          <w:szCs w:val="22"/>
        </w:rPr>
        <w:t xml:space="preserve"> </w:t>
      </w:r>
      <w:r>
        <w:rPr>
          <w:rStyle w:val="27"/>
          <w:rFonts w:hint="eastAsia"/>
        </w:rPr>
        <w:t>认证申请</w:t>
      </w:r>
      <w:r>
        <w:tab/>
      </w:r>
      <w:r>
        <w:fldChar w:fldCharType="begin"/>
      </w:r>
      <w:r>
        <w:instrText xml:space="preserve"> PAGEREF _Toc29208900 \h </w:instrText>
      </w:r>
      <w:r>
        <w:fldChar w:fldCharType="separate"/>
      </w:r>
      <w:r>
        <w:t>4</w:t>
      </w:r>
      <w:r>
        <w:fldChar w:fldCharType="end"/>
      </w:r>
      <w:r>
        <w:fldChar w:fldCharType="end"/>
      </w:r>
    </w:p>
    <w:p>
      <w:pPr>
        <w:pStyle w:val="20"/>
        <w:tabs>
          <w:tab w:val="left" w:pos="840"/>
        </w:tabs>
        <w:rPr>
          <w:rFonts w:asciiTheme="minorHAnsi" w:hAnsiTheme="minorHAnsi" w:eastAsiaTheme="minorEastAsia" w:cstheme="minorBidi"/>
          <w:sz w:val="21"/>
          <w:szCs w:val="22"/>
        </w:rPr>
      </w:pPr>
      <w:r>
        <w:fldChar w:fldCharType="begin"/>
      </w:r>
      <w:r>
        <w:instrText xml:space="preserve"> HYPERLINK \l "_Toc29208903" </w:instrText>
      </w:r>
      <w:r>
        <w:fldChar w:fldCharType="separate"/>
      </w:r>
      <w:r>
        <w:rPr>
          <w:rStyle w:val="27"/>
        </w:rPr>
        <w:t>6.4</w:t>
      </w:r>
      <w:r>
        <w:rPr>
          <w:rFonts w:asciiTheme="minorHAnsi" w:hAnsiTheme="minorHAnsi" w:eastAsiaTheme="minorEastAsia" w:cstheme="minorBidi"/>
          <w:sz w:val="21"/>
          <w:szCs w:val="22"/>
        </w:rPr>
        <w:tab/>
      </w:r>
      <w:r>
        <w:rPr>
          <w:rFonts w:hint="eastAsia" w:asciiTheme="minorHAnsi" w:hAnsiTheme="minorHAnsi" w:eastAsiaTheme="minorEastAsia" w:cstheme="minorBidi"/>
          <w:sz w:val="21"/>
          <w:szCs w:val="22"/>
        </w:rPr>
        <w:t xml:space="preserve"> </w:t>
      </w:r>
      <w:r>
        <w:rPr>
          <w:rStyle w:val="27"/>
          <w:rFonts w:hint="eastAsia"/>
        </w:rPr>
        <w:t>受理评审</w:t>
      </w:r>
      <w:r>
        <w:tab/>
      </w:r>
      <w:r>
        <w:fldChar w:fldCharType="begin"/>
      </w:r>
      <w:r>
        <w:instrText xml:space="preserve"> PAGEREF _Toc29208903 \h </w:instrText>
      </w:r>
      <w:r>
        <w:fldChar w:fldCharType="separate"/>
      </w:r>
      <w:r>
        <w:t>6</w:t>
      </w:r>
      <w:r>
        <w:fldChar w:fldCharType="end"/>
      </w:r>
      <w:r>
        <w:fldChar w:fldCharType="end"/>
      </w:r>
    </w:p>
    <w:p>
      <w:pPr>
        <w:pStyle w:val="20"/>
        <w:tabs>
          <w:tab w:val="left" w:pos="840"/>
        </w:tabs>
        <w:rPr>
          <w:rFonts w:asciiTheme="minorHAnsi" w:hAnsiTheme="minorHAnsi" w:eastAsiaTheme="minorEastAsia" w:cstheme="minorBidi"/>
          <w:sz w:val="21"/>
          <w:szCs w:val="22"/>
        </w:rPr>
      </w:pPr>
      <w:r>
        <w:fldChar w:fldCharType="begin"/>
      </w:r>
      <w:r>
        <w:instrText xml:space="preserve"> HYPERLINK \l "_Toc29208906" </w:instrText>
      </w:r>
      <w:r>
        <w:fldChar w:fldCharType="separate"/>
      </w:r>
      <w:r>
        <w:rPr>
          <w:rStyle w:val="27"/>
        </w:rPr>
        <w:t>6.5</w:t>
      </w:r>
      <w:r>
        <w:rPr>
          <w:rFonts w:asciiTheme="minorHAnsi" w:hAnsiTheme="minorHAnsi" w:eastAsiaTheme="minorEastAsia" w:cstheme="minorBidi"/>
          <w:sz w:val="21"/>
          <w:szCs w:val="22"/>
        </w:rPr>
        <w:tab/>
      </w:r>
      <w:r>
        <w:rPr>
          <w:rFonts w:hint="eastAsia" w:asciiTheme="minorHAnsi" w:hAnsiTheme="minorHAnsi" w:eastAsiaTheme="minorEastAsia" w:cstheme="minorBidi"/>
          <w:sz w:val="21"/>
          <w:szCs w:val="22"/>
        </w:rPr>
        <w:t xml:space="preserve"> </w:t>
      </w:r>
      <w:r>
        <w:rPr>
          <w:rStyle w:val="27"/>
          <w:rFonts w:hint="eastAsia"/>
        </w:rPr>
        <w:t>认证协议签订</w:t>
      </w:r>
      <w:r>
        <w:tab/>
      </w:r>
      <w:r>
        <w:fldChar w:fldCharType="begin"/>
      </w:r>
      <w:r>
        <w:instrText xml:space="preserve"> PAGEREF _Toc29208906 \h </w:instrText>
      </w:r>
      <w:r>
        <w:fldChar w:fldCharType="separate"/>
      </w:r>
      <w:r>
        <w:t>7</w:t>
      </w:r>
      <w:r>
        <w:fldChar w:fldCharType="end"/>
      </w:r>
      <w:r>
        <w:fldChar w:fldCharType="end"/>
      </w:r>
    </w:p>
    <w:p>
      <w:pPr>
        <w:pStyle w:val="20"/>
        <w:tabs>
          <w:tab w:val="left" w:pos="840"/>
        </w:tabs>
        <w:rPr>
          <w:rFonts w:asciiTheme="minorHAnsi" w:hAnsiTheme="minorHAnsi" w:eastAsiaTheme="minorEastAsia" w:cstheme="minorBidi"/>
          <w:sz w:val="21"/>
          <w:szCs w:val="22"/>
        </w:rPr>
      </w:pPr>
      <w:r>
        <w:fldChar w:fldCharType="begin"/>
      </w:r>
      <w:r>
        <w:instrText xml:space="preserve"> HYPERLINK \l "_Toc29208907" </w:instrText>
      </w:r>
      <w:r>
        <w:fldChar w:fldCharType="separate"/>
      </w:r>
      <w:r>
        <w:rPr>
          <w:rStyle w:val="27"/>
        </w:rPr>
        <w:t>6.6</w:t>
      </w:r>
      <w:r>
        <w:rPr>
          <w:rFonts w:asciiTheme="minorHAnsi" w:hAnsiTheme="minorHAnsi" w:eastAsiaTheme="minorEastAsia" w:cstheme="minorBidi"/>
          <w:sz w:val="21"/>
          <w:szCs w:val="22"/>
        </w:rPr>
        <w:tab/>
      </w:r>
      <w:r>
        <w:rPr>
          <w:rFonts w:hint="eastAsia" w:asciiTheme="minorHAnsi" w:hAnsiTheme="minorHAnsi" w:eastAsiaTheme="minorEastAsia" w:cstheme="minorBidi"/>
          <w:sz w:val="21"/>
          <w:szCs w:val="22"/>
        </w:rPr>
        <w:t xml:space="preserve"> </w:t>
      </w:r>
      <w:r>
        <w:rPr>
          <w:rStyle w:val="27"/>
          <w:rFonts w:hint="eastAsia"/>
        </w:rPr>
        <w:t>现场检查</w:t>
      </w:r>
      <w:r>
        <w:tab/>
      </w:r>
      <w:r>
        <w:fldChar w:fldCharType="begin"/>
      </w:r>
      <w:r>
        <w:instrText xml:space="preserve"> PAGEREF _Toc29208907 \h </w:instrText>
      </w:r>
      <w:r>
        <w:fldChar w:fldCharType="separate"/>
      </w:r>
      <w:r>
        <w:t>7</w:t>
      </w:r>
      <w:r>
        <w:fldChar w:fldCharType="end"/>
      </w:r>
      <w:r>
        <w:fldChar w:fldCharType="end"/>
      </w:r>
    </w:p>
    <w:p>
      <w:pPr>
        <w:pStyle w:val="20"/>
        <w:tabs>
          <w:tab w:val="left" w:pos="840"/>
        </w:tabs>
        <w:rPr>
          <w:rFonts w:asciiTheme="minorHAnsi" w:hAnsiTheme="minorHAnsi" w:eastAsiaTheme="minorEastAsia" w:cstheme="minorBidi"/>
          <w:sz w:val="21"/>
          <w:szCs w:val="22"/>
        </w:rPr>
      </w:pPr>
      <w:r>
        <w:fldChar w:fldCharType="begin"/>
      </w:r>
      <w:r>
        <w:instrText xml:space="preserve"> HYPERLINK \l "_Toc29208908" </w:instrText>
      </w:r>
      <w:r>
        <w:fldChar w:fldCharType="separate"/>
      </w:r>
      <w:r>
        <w:rPr>
          <w:rStyle w:val="27"/>
        </w:rPr>
        <w:t>6.7</w:t>
      </w:r>
      <w:r>
        <w:rPr>
          <w:rFonts w:asciiTheme="minorHAnsi" w:hAnsiTheme="minorHAnsi" w:eastAsiaTheme="minorEastAsia" w:cstheme="minorBidi"/>
          <w:sz w:val="21"/>
          <w:szCs w:val="22"/>
        </w:rPr>
        <w:tab/>
      </w:r>
      <w:r>
        <w:rPr>
          <w:rFonts w:hint="eastAsia" w:asciiTheme="minorHAnsi" w:hAnsiTheme="minorHAnsi" w:eastAsiaTheme="minorEastAsia" w:cstheme="minorBidi"/>
          <w:sz w:val="21"/>
          <w:szCs w:val="22"/>
        </w:rPr>
        <w:t xml:space="preserve"> </w:t>
      </w:r>
      <w:r>
        <w:rPr>
          <w:rStyle w:val="27"/>
          <w:rFonts w:hint="eastAsia"/>
        </w:rPr>
        <w:t>认证决定</w:t>
      </w:r>
      <w:r>
        <w:tab/>
      </w:r>
      <w:r>
        <w:fldChar w:fldCharType="begin"/>
      </w:r>
      <w:r>
        <w:instrText xml:space="preserve"> PAGEREF _Toc29208908 \h </w:instrText>
      </w:r>
      <w:r>
        <w:fldChar w:fldCharType="separate"/>
      </w:r>
      <w:r>
        <w:t>11</w:t>
      </w:r>
      <w:r>
        <w:fldChar w:fldCharType="end"/>
      </w:r>
      <w:r>
        <w:fldChar w:fldCharType="end"/>
      </w:r>
    </w:p>
    <w:p>
      <w:pPr>
        <w:pStyle w:val="20"/>
        <w:tabs>
          <w:tab w:val="left" w:pos="840"/>
        </w:tabs>
        <w:rPr>
          <w:rFonts w:asciiTheme="minorHAnsi" w:hAnsiTheme="minorHAnsi" w:eastAsiaTheme="minorEastAsia" w:cstheme="minorBidi"/>
          <w:sz w:val="21"/>
          <w:szCs w:val="22"/>
        </w:rPr>
      </w:pPr>
      <w:r>
        <w:fldChar w:fldCharType="begin"/>
      </w:r>
      <w:r>
        <w:instrText xml:space="preserve"> HYPERLINK \l "_Toc29208909" </w:instrText>
      </w:r>
      <w:r>
        <w:fldChar w:fldCharType="separate"/>
      </w:r>
      <w:r>
        <w:rPr>
          <w:rStyle w:val="27"/>
        </w:rPr>
        <w:t>6.8</w:t>
      </w:r>
      <w:r>
        <w:rPr>
          <w:rFonts w:asciiTheme="minorHAnsi" w:hAnsiTheme="minorHAnsi" w:eastAsiaTheme="minorEastAsia" w:cstheme="minorBidi"/>
          <w:sz w:val="21"/>
          <w:szCs w:val="22"/>
        </w:rPr>
        <w:tab/>
      </w:r>
      <w:r>
        <w:rPr>
          <w:rFonts w:hint="eastAsia" w:asciiTheme="minorHAnsi" w:hAnsiTheme="minorHAnsi" w:eastAsiaTheme="minorEastAsia" w:cstheme="minorBidi"/>
          <w:sz w:val="21"/>
          <w:szCs w:val="22"/>
        </w:rPr>
        <w:t xml:space="preserve"> </w:t>
      </w:r>
      <w:r>
        <w:rPr>
          <w:rStyle w:val="27"/>
          <w:rFonts w:hint="eastAsia"/>
        </w:rPr>
        <w:t>申诉</w:t>
      </w:r>
      <w:r>
        <w:tab/>
      </w:r>
      <w:r>
        <w:fldChar w:fldCharType="begin"/>
      </w:r>
      <w:r>
        <w:instrText xml:space="preserve"> PAGEREF _Toc29208909 \h </w:instrText>
      </w:r>
      <w:r>
        <w:fldChar w:fldCharType="separate"/>
      </w:r>
      <w:r>
        <w:t>12</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"_Toc29208910" </w:instrText>
      </w:r>
      <w:r>
        <w:fldChar w:fldCharType="separate"/>
      </w:r>
      <w:r>
        <w:rPr>
          <w:rStyle w:val="27"/>
        </w:rPr>
        <w:t>7</w:t>
      </w:r>
      <w:r>
        <w:rPr>
          <w:rFonts w:asciiTheme="minorHAnsi" w:hAnsiTheme="minorHAnsi" w:eastAsiaTheme="minorEastAsia" w:cstheme="minorBidi"/>
          <w:sz w:val="21"/>
          <w:szCs w:val="22"/>
        </w:rPr>
        <w:tab/>
      </w:r>
      <w:r>
        <w:rPr>
          <w:rStyle w:val="27"/>
          <w:rFonts w:hint="eastAsia"/>
        </w:rPr>
        <w:t>认证后管理</w:t>
      </w:r>
      <w:r>
        <w:tab/>
      </w:r>
      <w:r>
        <w:fldChar w:fldCharType="begin"/>
      </w:r>
      <w:r>
        <w:instrText xml:space="preserve"> PAGEREF _Toc29208910 \h </w:instrText>
      </w:r>
      <w:r>
        <w:fldChar w:fldCharType="separate"/>
      </w:r>
      <w:r>
        <w:t>12</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"_Toc29208912" </w:instrText>
      </w:r>
      <w:r>
        <w:fldChar w:fldCharType="separate"/>
      </w:r>
      <w:r>
        <w:rPr>
          <w:rStyle w:val="27"/>
        </w:rPr>
        <w:t>8</w:t>
      </w:r>
      <w:r>
        <w:rPr>
          <w:rFonts w:asciiTheme="minorHAnsi" w:hAnsiTheme="minorHAnsi" w:eastAsiaTheme="minorEastAsia" w:cstheme="minorBidi"/>
          <w:sz w:val="21"/>
          <w:szCs w:val="22"/>
        </w:rPr>
        <w:tab/>
      </w:r>
      <w:r>
        <w:rPr>
          <w:rStyle w:val="27"/>
          <w:rFonts w:hint="eastAsia"/>
        </w:rPr>
        <w:t>再认证</w:t>
      </w:r>
      <w:r>
        <w:tab/>
      </w:r>
      <w:r>
        <w:fldChar w:fldCharType="begin"/>
      </w:r>
      <w:r>
        <w:instrText xml:space="preserve"> PAGEREF _Toc29208912 \h </w:instrText>
      </w:r>
      <w:r>
        <w:fldChar w:fldCharType="separate"/>
      </w:r>
      <w:r>
        <w:t>13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"_Toc29208913" </w:instrText>
      </w:r>
      <w:r>
        <w:fldChar w:fldCharType="separate"/>
      </w:r>
      <w:r>
        <w:rPr>
          <w:rStyle w:val="27"/>
        </w:rPr>
        <w:t>9</w:t>
      </w:r>
      <w:r>
        <w:rPr>
          <w:rFonts w:asciiTheme="minorHAnsi" w:hAnsiTheme="minorHAnsi" w:eastAsiaTheme="minorEastAsia" w:cstheme="minorBidi"/>
          <w:sz w:val="21"/>
          <w:szCs w:val="22"/>
        </w:rPr>
        <w:tab/>
      </w:r>
      <w:r>
        <w:rPr>
          <w:rStyle w:val="27"/>
          <w:rFonts w:hint="eastAsia"/>
        </w:rPr>
        <w:t>认证证书、认证标志的管理</w:t>
      </w:r>
      <w:r>
        <w:tab/>
      </w:r>
      <w:r>
        <w:fldChar w:fldCharType="begin"/>
      </w:r>
      <w:r>
        <w:instrText xml:space="preserve"> PAGEREF _Toc29208913 \h </w:instrText>
      </w:r>
      <w:r>
        <w:fldChar w:fldCharType="separate"/>
      </w:r>
      <w:r>
        <w:t>14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"_Toc29208914" </w:instrText>
      </w:r>
      <w:r>
        <w:fldChar w:fldCharType="separate"/>
      </w:r>
      <w:r>
        <w:rPr>
          <w:rStyle w:val="27"/>
        </w:rPr>
        <w:t>10</w:t>
      </w:r>
      <w:r>
        <w:rPr>
          <w:rFonts w:asciiTheme="minorHAnsi" w:hAnsiTheme="minorHAnsi" w:eastAsiaTheme="minorEastAsia" w:cstheme="minorBidi"/>
          <w:sz w:val="21"/>
          <w:szCs w:val="22"/>
        </w:rPr>
        <w:tab/>
      </w:r>
      <w:r>
        <w:rPr>
          <w:rStyle w:val="27"/>
          <w:rFonts w:hint="eastAsia"/>
        </w:rPr>
        <w:t>信息报告</w:t>
      </w:r>
      <w:r>
        <w:tab/>
      </w:r>
      <w:r>
        <w:fldChar w:fldCharType="begin"/>
      </w:r>
      <w:r>
        <w:instrText xml:space="preserve"> PAGEREF _Toc29208914 \h </w:instrText>
      </w:r>
      <w:r>
        <w:fldChar w:fldCharType="separate"/>
      </w:r>
      <w:r>
        <w:t>14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"_Toc29208915" </w:instrText>
      </w:r>
      <w:r>
        <w:fldChar w:fldCharType="separate"/>
      </w:r>
      <w:r>
        <w:rPr>
          <w:rStyle w:val="27"/>
        </w:rPr>
        <w:t>11</w:t>
      </w:r>
      <w:r>
        <w:rPr>
          <w:rFonts w:asciiTheme="minorHAnsi" w:hAnsiTheme="minorHAnsi" w:eastAsiaTheme="minorEastAsia" w:cstheme="minorBidi"/>
          <w:sz w:val="21"/>
          <w:szCs w:val="22"/>
        </w:rPr>
        <w:tab/>
      </w:r>
      <w:r>
        <w:rPr>
          <w:rStyle w:val="27"/>
          <w:rFonts w:hint="eastAsia"/>
        </w:rPr>
        <w:t>认证收费</w:t>
      </w:r>
      <w:r>
        <w:tab/>
      </w:r>
      <w:r>
        <w:fldChar w:fldCharType="begin"/>
      </w:r>
      <w:r>
        <w:instrText xml:space="preserve"> PAGEREF _Toc29208915 \h </w:instrText>
      </w:r>
      <w:r>
        <w:fldChar w:fldCharType="separate"/>
      </w:r>
      <w:r>
        <w:t>15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"_Toc29208916" </w:instrText>
      </w:r>
      <w:r>
        <w:fldChar w:fldCharType="separate"/>
      </w:r>
      <w:r>
        <w:rPr>
          <w:rStyle w:val="27"/>
        </w:rPr>
        <w:t>12</w:t>
      </w:r>
      <w:r>
        <w:rPr>
          <w:rFonts w:asciiTheme="minorHAnsi" w:hAnsiTheme="minorHAnsi" w:eastAsiaTheme="minorEastAsia" w:cstheme="minorBidi"/>
          <w:sz w:val="21"/>
          <w:szCs w:val="22"/>
        </w:rPr>
        <w:tab/>
      </w:r>
      <w:r>
        <w:rPr>
          <w:rStyle w:val="27"/>
          <w:rFonts w:hint="eastAsia"/>
        </w:rPr>
        <w:t>信息查询</w:t>
      </w:r>
      <w:r>
        <w:tab/>
      </w:r>
      <w:r>
        <w:fldChar w:fldCharType="begin"/>
      </w:r>
      <w:r>
        <w:instrText xml:space="preserve"> PAGEREF _Toc29208916 \h </w:instrText>
      </w:r>
      <w:r>
        <w:fldChar w:fldCharType="separate"/>
      </w:r>
      <w:r>
        <w:t>15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"_Toc29208917" </w:instrText>
      </w:r>
      <w:r>
        <w:fldChar w:fldCharType="separate"/>
      </w:r>
      <w:r>
        <w:rPr>
          <w:rStyle w:val="27"/>
        </w:rPr>
        <w:t>13</w:t>
      </w:r>
      <w:r>
        <w:rPr>
          <w:rFonts w:asciiTheme="minorHAnsi" w:hAnsiTheme="minorHAnsi" w:eastAsiaTheme="minorEastAsia" w:cstheme="minorBidi"/>
          <w:sz w:val="21"/>
          <w:szCs w:val="22"/>
        </w:rPr>
        <w:tab/>
      </w:r>
      <w:r>
        <w:rPr>
          <w:rStyle w:val="27"/>
          <w:rFonts w:hint="eastAsia"/>
        </w:rPr>
        <w:t>附则</w:t>
      </w:r>
      <w:r>
        <w:tab/>
      </w:r>
      <w:r>
        <w:fldChar w:fldCharType="begin"/>
      </w:r>
      <w:r>
        <w:instrText xml:space="preserve"> PAGEREF _Toc29208917 \h </w:instrText>
      </w:r>
      <w:r>
        <w:fldChar w:fldCharType="separate"/>
      </w:r>
      <w:r>
        <w:t>15</w:t>
      </w:r>
      <w:r>
        <w:fldChar w:fldCharType="end"/>
      </w:r>
      <w:r>
        <w:fldChar w:fldCharType="end"/>
      </w:r>
    </w:p>
    <w:p>
      <w:pPr>
        <w:pStyle w:val="2"/>
        <w:numPr>
          <w:ilvl w:val="0"/>
          <w:numId w:val="0"/>
        </w:numPr>
        <w:spacing w:before="0" w:after="0" w:line="360" w:lineRule="auto"/>
        <w:jc w:val="center"/>
        <w:rPr>
          <w:rFonts w:eastAsia="黑体"/>
          <w:sz w:val="24"/>
          <w:szCs w:val="24"/>
        </w:rPr>
      </w:pPr>
      <w:r>
        <w:rPr>
          <w:rFonts w:eastAsia="黑体"/>
          <w:sz w:val="24"/>
          <w:szCs w:val="24"/>
        </w:rPr>
        <w:fldChar w:fldCharType="end"/>
      </w:r>
      <w:r>
        <w:rPr>
          <w:rFonts w:hint="eastAsia" w:ascii="黑体" w:eastAsia="黑体"/>
          <w:sz w:val="36"/>
          <w:szCs w:val="36"/>
        </w:rPr>
        <w:t>有机产品认证实施方案</w:t>
      </w:r>
    </w:p>
    <w:p>
      <w:pPr>
        <w:pStyle w:val="2"/>
        <w:numPr>
          <w:ilvl w:val="0"/>
          <w:numId w:val="3"/>
        </w:numPr>
        <w:spacing w:before="0" w:after="0" w:line="360" w:lineRule="auto"/>
        <w:ind w:left="0" w:firstLine="0"/>
        <w:rPr>
          <w:color w:val="000000"/>
          <w:sz w:val="24"/>
        </w:rPr>
      </w:pPr>
      <w:bookmarkStart w:id="0" w:name="_Toc28259296"/>
      <w:bookmarkEnd w:id="0"/>
      <w:bookmarkStart w:id="1" w:name="_Toc28258541"/>
      <w:bookmarkEnd w:id="1"/>
      <w:bookmarkStart w:id="2" w:name="_Toc318208190"/>
      <w:bookmarkStart w:id="3" w:name="_Toc29208892"/>
      <w:r>
        <w:rPr>
          <w:color w:val="000000"/>
          <w:sz w:val="24"/>
        </w:rPr>
        <w:t>适用范围</w:t>
      </w:r>
      <w:bookmarkEnd w:id="2"/>
      <w:bookmarkEnd w:id="3"/>
    </w:p>
    <w:p>
      <w:pPr>
        <w:spacing w:line="360" w:lineRule="auto"/>
        <w:ind w:firstLine="480" w:firstLineChars="200"/>
        <w:rPr>
          <w:color w:val="000000"/>
          <w:sz w:val="24"/>
        </w:rPr>
      </w:pPr>
      <w:r>
        <w:rPr>
          <w:rFonts w:hAnsi="宋体"/>
          <w:color w:val="000000"/>
          <w:sz w:val="24"/>
        </w:rPr>
        <w:t>本方案是依据</w:t>
      </w:r>
      <w:r>
        <w:rPr>
          <w:color w:val="000000"/>
          <w:sz w:val="24"/>
        </w:rPr>
        <w:t>GB/T19630-2019</w:t>
      </w:r>
      <w:r>
        <w:rPr>
          <w:rFonts w:hAnsi="宋体"/>
          <w:color w:val="000000"/>
          <w:sz w:val="24"/>
        </w:rPr>
        <w:t>《有机产品生产、加工、标识和管理体系要求》、</w:t>
      </w:r>
      <w:r>
        <w:rPr>
          <w:color w:val="000000"/>
          <w:sz w:val="24"/>
        </w:rPr>
        <w:t>CNCA-N-009</w:t>
      </w:r>
      <w:r>
        <w:rPr>
          <w:rFonts w:hAnsi="宋体"/>
          <w:color w:val="000000"/>
          <w:sz w:val="24"/>
        </w:rPr>
        <w:t>：</w:t>
      </w:r>
      <w:r>
        <w:rPr>
          <w:color w:val="000000"/>
          <w:sz w:val="24"/>
        </w:rPr>
        <w:t>2019</w:t>
      </w:r>
      <w:r>
        <w:rPr>
          <w:rFonts w:hAnsi="宋体"/>
          <w:color w:val="000000"/>
          <w:sz w:val="24"/>
        </w:rPr>
        <w:t>《有机产品认证实施规则》、《有机产品认证管理办法》</w:t>
      </w:r>
      <w:r>
        <w:rPr>
          <w:rFonts w:hint="eastAsia" w:hAnsi="宋体"/>
          <w:color w:val="000000"/>
          <w:sz w:val="24"/>
        </w:rPr>
        <w:t>（</w:t>
      </w:r>
      <w:r>
        <w:rPr>
          <w:rFonts w:hAnsi="宋体"/>
          <w:color w:val="000000"/>
          <w:sz w:val="24"/>
        </w:rPr>
        <w:t>总局令第</w:t>
      </w:r>
      <w:r>
        <w:rPr>
          <w:color w:val="000000"/>
          <w:sz w:val="24"/>
        </w:rPr>
        <w:t>155</w:t>
      </w:r>
      <w:r>
        <w:rPr>
          <w:rFonts w:hAnsi="宋体"/>
          <w:color w:val="000000"/>
          <w:sz w:val="24"/>
        </w:rPr>
        <w:t>号</w:t>
      </w:r>
      <w:r>
        <w:rPr>
          <w:rFonts w:hint="eastAsia" w:hAnsi="宋体"/>
          <w:color w:val="000000"/>
          <w:sz w:val="24"/>
        </w:rPr>
        <w:t>）</w:t>
      </w:r>
      <w:r>
        <w:rPr>
          <w:rFonts w:hAnsi="宋体"/>
          <w:color w:val="000000"/>
          <w:sz w:val="24"/>
        </w:rPr>
        <w:t>及《国家质量监督检验检疫总局关于修改部分规章的决定》（总局令第</w:t>
      </w:r>
      <w:r>
        <w:rPr>
          <w:color w:val="000000"/>
          <w:sz w:val="24"/>
        </w:rPr>
        <w:t>166</w:t>
      </w:r>
      <w:r>
        <w:rPr>
          <w:rFonts w:hAnsi="宋体"/>
          <w:color w:val="000000"/>
          <w:sz w:val="24"/>
        </w:rPr>
        <w:t>号）制定。</w:t>
      </w:r>
    </w:p>
    <w:p>
      <w:pPr>
        <w:spacing w:line="360" w:lineRule="auto"/>
        <w:ind w:firstLine="480" w:firstLineChars="200"/>
        <w:rPr>
          <w:color w:val="000000"/>
          <w:sz w:val="24"/>
        </w:rPr>
      </w:pPr>
      <w:r>
        <w:rPr>
          <w:rFonts w:hAnsi="宋体"/>
          <w:color w:val="000000"/>
          <w:sz w:val="24"/>
        </w:rPr>
        <w:t>本方案所称有机产品，是指生产、加工和销售符合中国有机产品国家标准的供为类消费、动物食用的产品，适用于《有机产品认证目录》中所列产品。</w:t>
      </w:r>
    </w:p>
    <w:p>
      <w:pPr>
        <w:spacing w:line="360" w:lineRule="auto"/>
        <w:ind w:firstLine="480" w:firstLineChars="200"/>
        <w:rPr>
          <w:color w:val="000000"/>
          <w:sz w:val="24"/>
        </w:rPr>
      </w:pPr>
      <w:r>
        <w:rPr>
          <w:rFonts w:hAnsi="宋体"/>
          <w:color w:val="000000"/>
          <w:sz w:val="24"/>
        </w:rPr>
        <w:t>本方案所称有机产品认证，是指</w:t>
      </w:r>
      <w:r>
        <w:rPr>
          <w:rFonts w:hint="eastAsia" w:hAnsi="宋体"/>
          <w:color w:val="000000"/>
          <w:sz w:val="24"/>
        </w:rPr>
        <w:t>方</w:t>
      </w:r>
      <w:r>
        <w:rPr>
          <w:rFonts w:hAnsi="宋体"/>
          <w:color w:val="000000"/>
          <w:sz w:val="24"/>
        </w:rPr>
        <w:t>圆标志认证集团有限公司（以下简称：方圆）依照《有机产品认证管理办法》的规定，按照有机产品认证</w:t>
      </w:r>
      <w:r>
        <w:rPr>
          <w:rFonts w:hint="eastAsia" w:hAnsi="宋体"/>
          <w:color w:val="000000"/>
          <w:sz w:val="24"/>
        </w:rPr>
        <w:t>实施</w:t>
      </w:r>
      <w:r>
        <w:rPr>
          <w:rFonts w:hAnsi="宋体"/>
          <w:color w:val="000000"/>
          <w:sz w:val="24"/>
        </w:rPr>
        <w:t>规则，对相关产品的生产、加工和销售活动符合中国有机产品国家标准进行的合格评定活动。</w:t>
      </w:r>
      <w:bookmarkStart w:id="4" w:name="_Toc33598962"/>
      <w:bookmarkStart w:id="5" w:name="_Toc85256248"/>
      <w:bookmarkStart w:id="6" w:name="_Toc33599704"/>
      <w:bookmarkStart w:id="7" w:name="_Toc33600362"/>
      <w:bookmarkStart w:id="8" w:name="_Toc33598531"/>
      <w:bookmarkStart w:id="9" w:name="_Toc33598902"/>
      <w:bookmarkStart w:id="10" w:name="_Toc33599577"/>
      <w:bookmarkStart w:id="11" w:name="_Toc85105512"/>
      <w:bookmarkStart w:id="12" w:name="_Toc33600411"/>
      <w:bookmarkStart w:id="13" w:name="_Toc85103623"/>
    </w:p>
    <w:p>
      <w:pPr>
        <w:pStyle w:val="2"/>
        <w:numPr>
          <w:ilvl w:val="0"/>
          <w:numId w:val="3"/>
        </w:numPr>
        <w:spacing w:before="0" w:after="0" w:line="360" w:lineRule="auto"/>
        <w:ind w:left="0" w:firstLine="0"/>
        <w:rPr>
          <w:color w:val="000000"/>
          <w:sz w:val="24"/>
        </w:rPr>
      </w:pPr>
      <w:bookmarkStart w:id="14" w:name="_Toc29208893"/>
      <w:r>
        <w:rPr>
          <w:color w:val="000000"/>
          <w:sz w:val="24"/>
        </w:rPr>
        <w:t>职责</w:t>
      </w:r>
      <w:bookmarkEnd w:id="14"/>
    </w:p>
    <w:p>
      <w:pPr>
        <w:spacing w:line="360" w:lineRule="auto"/>
        <w:ind w:firstLine="480" w:firstLineChars="200"/>
        <w:rPr>
          <w:color w:val="000000"/>
          <w:sz w:val="24"/>
        </w:rPr>
      </w:pPr>
      <w:r>
        <w:rPr>
          <w:rFonts w:hAnsi="宋体"/>
          <w:color w:val="000000"/>
          <w:sz w:val="24"/>
        </w:rPr>
        <w:t>方圆授权人负责认证服务协议的签署。</w:t>
      </w:r>
    </w:p>
    <w:p>
      <w:pPr>
        <w:spacing w:line="360" w:lineRule="auto"/>
        <w:ind w:firstLine="480" w:firstLineChars="200"/>
        <w:rPr>
          <w:color w:val="000000"/>
          <w:sz w:val="24"/>
        </w:rPr>
      </w:pPr>
      <w:r>
        <w:rPr>
          <w:rFonts w:hAnsi="宋体"/>
          <w:color w:val="000000"/>
          <w:sz w:val="24"/>
        </w:rPr>
        <w:t>方圆市场人员负责有机产品认证的宣传推广和业务开发工作。</w:t>
      </w:r>
    </w:p>
    <w:p>
      <w:pPr>
        <w:spacing w:line="360" w:lineRule="auto"/>
        <w:ind w:firstLine="480" w:firstLineChars="200"/>
        <w:rPr>
          <w:color w:val="000000"/>
          <w:sz w:val="24"/>
        </w:rPr>
      </w:pPr>
      <w:r>
        <w:rPr>
          <w:rFonts w:hAnsi="宋体"/>
          <w:color w:val="000000"/>
          <w:sz w:val="24"/>
        </w:rPr>
        <w:t>方圆产品业务管理部门负责有机产品</w:t>
      </w:r>
      <w:r>
        <w:rPr>
          <w:rFonts w:hint="eastAsia" w:hAnsi="宋体"/>
          <w:color w:val="000000"/>
          <w:sz w:val="24"/>
        </w:rPr>
        <w:t>认证</w:t>
      </w:r>
      <w:r>
        <w:rPr>
          <w:rFonts w:hAnsi="宋体"/>
          <w:color w:val="000000"/>
          <w:sz w:val="24"/>
        </w:rPr>
        <w:t>的项目的管理工作。</w:t>
      </w:r>
    </w:p>
    <w:p>
      <w:pPr>
        <w:spacing w:line="360" w:lineRule="auto"/>
        <w:ind w:firstLine="480" w:firstLineChars="200"/>
        <w:rPr>
          <w:color w:val="000000"/>
          <w:sz w:val="24"/>
        </w:rPr>
      </w:pPr>
      <w:r>
        <w:rPr>
          <w:rFonts w:hAnsi="宋体"/>
          <w:color w:val="000000"/>
          <w:sz w:val="24"/>
        </w:rPr>
        <w:t>方圆产品</w:t>
      </w:r>
      <w:r>
        <w:rPr>
          <w:rFonts w:hint="eastAsia" w:hAnsi="宋体"/>
          <w:color w:val="000000"/>
          <w:sz w:val="24"/>
        </w:rPr>
        <w:t>技术管理部门</w:t>
      </w:r>
      <w:r>
        <w:rPr>
          <w:rFonts w:hAnsi="宋体"/>
          <w:color w:val="000000"/>
          <w:sz w:val="24"/>
        </w:rPr>
        <w:t>负责有机产品</w:t>
      </w:r>
      <w:r>
        <w:rPr>
          <w:rFonts w:hint="eastAsia" w:hAnsi="宋体"/>
          <w:color w:val="000000"/>
          <w:sz w:val="24"/>
        </w:rPr>
        <w:t>认证的</w:t>
      </w:r>
      <w:r>
        <w:rPr>
          <w:rFonts w:hAnsi="宋体"/>
          <w:color w:val="000000"/>
          <w:sz w:val="24"/>
        </w:rPr>
        <w:t>技术支持</w:t>
      </w:r>
      <w:r>
        <w:rPr>
          <w:rFonts w:hint="eastAsia" w:hAnsi="宋体"/>
          <w:color w:val="000000"/>
          <w:sz w:val="24"/>
        </w:rPr>
        <w:t>工作</w:t>
      </w:r>
      <w:r>
        <w:rPr>
          <w:rFonts w:hAnsi="宋体"/>
          <w:color w:val="000000"/>
          <w:sz w:val="24"/>
        </w:rPr>
        <w:t>。</w:t>
      </w:r>
    </w:p>
    <w:p>
      <w:pPr>
        <w:pStyle w:val="2"/>
        <w:numPr>
          <w:ilvl w:val="0"/>
          <w:numId w:val="3"/>
        </w:numPr>
        <w:spacing w:before="0" w:after="0" w:line="360" w:lineRule="auto"/>
        <w:ind w:left="0" w:firstLine="0"/>
        <w:rPr>
          <w:color w:val="000000"/>
          <w:sz w:val="24"/>
        </w:rPr>
      </w:pPr>
      <w:bookmarkStart w:id="15" w:name="_Toc143403493"/>
      <w:bookmarkStart w:id="16" w:name="_Toc29208894"/>
      <w:bookmarkStart w:id="17" w:name="_Toc318208191"/>
      <w:r>
        <w:rPr>
          <w:color w:val="000000"/>
          <w:sz w:val="24"/>
        </w:rPr>
        <w:t>认证</w:t>
      </w:r>
      <w:bookmarkEnd w:id="4"/>
      <w:bookmarkEnd w:id="5"/>
      <w:bookmarkEnd w:id="6"/>
      <w:bookmarkEnd w:id="7"/>
      <w:bookmarkEnd w:id="8"/>
      <w:bookmarkEnd w:id="9"/>
      <w:bookmarkEnd w:id="10"/>
      <w:bookmarkEnd w:id="11"/>
      <w:bookmarkEnd w:id="12"/>
      <w:bookmarkEnd w:id="13"/>
      <w:bookmarkEnd w:id="15"/>
      <w:r>
        <w:rPr>
          <w:color w:val="000000"/>
          <w:sz w:val="24"/>
        </w:rPr>
        <w:t>依据</w:t>
      </w:r>
      <w:bookmarkEnd w:id="16"/>
      <w:bookmarkEnd w:id="17"/>
    </w:p>
    <w:p>
      <w:pPr>
        <w:spacing w:line="360" w:lineRule="auto"/>
        <w:ind w:firstLine="480" w:firstLineChars="200"/>
        <w:rPr>
          <w:color w:val="000000"/>
          <w:sz w:val="24"/>
        </w:rPr>
      </w:pPr>
      <w:r>
        <w:rPr>
          <w:color w:val="000000"/>
          <w:sz w:val="24"/>
        </w:rPr>
        <w:t>CNAS-SC22</w:t>
      </w:r>
      <w:r>
        <w:rPr>
          <w:rFonts w:hAnsi="宋体"/>
          <w:color w:val="000000"/>
          <w:sz w:val="24"/>
        </w:rPr>
        <w:t>《实施有机产品认证的认证机构认可方案》</w:t>
      </w:r>
    </w:p>
    <w:p>
      <w:pPr>
        <w:spacing w:line="360" w:lineRule="auto"/>
        <w:ind w:firstLine="480" w:firstLineChars="200"/>
        <w:rPr>
          <w:color w:val="000000"/>
          <w:sz w:val="24"/>
        </w:rPr>
      </w:pPr>
      <w:r>
        <w:rPr>
          <w:rFonts w:hAnsi="宋体"/>
          <w:color w:val="000000"/>
          <w:sz w:val="24"/>
        </w:rPr>
        <w:t>总局令第</w:t>
      </w:r>
      <w:r>
        <w:rPr>
          <w:color w:val="000000"/>
          <w:sz w:val="24"/>
        </w:rPr>
        <w:t>155</w:t>
      </w:r>
      <w:r>
        <w:rPr>
          <w:rFonts w:hAnsi="宋体"/>
          <w:color w:val="000000"/>
          <w:sz w:val="24"/>
        </w:rPr>
        <w:t>号《有机产品认证管理办法》</w:t>
      </w:r>
    </w:p>
    <w:p>
      <w:pPr>
        <w:spacing w:line="360" w:lineRule="auto"/>
        <w:ind w:firstLine="480" w:firstLineChars="200"/>
        <w:rPr>
          <w:color w:val="000000"/>
          <w:sz w:val="24"/>
        </w:rPr>
      </w:pPr>
      <w:r>
        <w:rPr>
          <w:color w:val="000000"/>
          <w:sz w:val="24"/>
        </w:rPr>
        <w:t xml:space="preserve">CNCA-N-009:2019 </w:t>
      </w:r>
      <w:r>
        <w:rPr>
          <w:rFonts w:hAnsi="宋体"/>
          <w:color w:val="000000"/>
          <w:sz w:val="24"/>
        </w:rPr>
        <w:t>《有机产品认证实施规则》</w:t>
      </w:r>
    </w:p>
    <w:p>
      <w:pPr>
        <w:spacing w:line="360" w:lineRule="auto"/>
        <w:ind w:firstLine="480" w:firstLineChars="200"/>
        <w:rPr>
          <w:color w:val="000000"/>
          <w:sz w:val="24"/>
        </w:rPr>
      </w:pPr>
      <w:r>
        <w:rPr>
          <w:color w:val="000000"/>
          <w:sz w:val="24"/>
        </w:rPr>
        <w:t>GB/T</w:t>
      </w:r>
      <w:r>
        <w:rPr>
          <w:rFonts w:hint="eastAsia"/>
          <w:color w:val="000000"/>
          <w:sz w:val="24"/>
        </w:rPr>
        <w:t xml:space="preserve"> </w:t>
      </w:r>
      <w:r>
        <w:rPr>
          <w:color w:val="000000"/>
          <w:sz w:val="24"/>
        </w:rPr>
        <w:t>19630-2019</w:t>
      </w:r>
      <w:r>
        <w:rPr>
          <w:rFonts w:hAnsi="宋体"/>
          <w:color w:val="000000"/>
          <w:sz w:val="24"/>
        </w:rPr>
        <w:t>《有机产品生产、加工、标识和管理体系要求》</w:t>
      </w:r>
    </w:p>
    <w:p>
      <w:pPr>
        <w:pStyle w:val="2"/>
        <w:numPr>
          <w:ilvl w:val="0"/>
          <w:numId w:val="3"/>
        </w:numPr>
        <w:spacing w:before="0" w:after="0" w:line="360" w:lineRule="auto"/>
        <w:ind w:left="0" w:firstLine="0"/>
        <w:rPr>
          <w:color w:val="000000"/>
          <w:sz w:val="24"/>
        </w:rPr>
      </w:pPr>
      <w:bookmarkStart w:id="18" w:name="_Toc29208895"/>
      <w:bookmarkStart w:id="19" w:name="_Toc318208192"/>
      <w:r>
        <w:rPr>
          <w:color w:val="000000"/>
          <w:sz w:val="24"/>
        </w:rPr>
        <w:t>认证模式</w:t>
      </w:r>
      <w:bookmarkEnd w:id="18"/>
      <w:bookmarkEnd w:id="19"/>
    </w:p>
    <w:p>
      <w:pPr>
        <w:spacing w:line="360" w:lineRule="auto"/>
        <w:ind w:firstLine="480" w:firstLineChars="200"/>
        <w:rPr>
          <w:color w:val="000000"/>
          <w:sz w:val="24"/>
        </w:rPr>
      </w:pPr>
      <w:r>
        <w:rPr>
          <w:rFonts w:hAnsi="宋体"/>
          <w:color w:val="000000"/>
          <w:sz w:val="24"/>
        </w:rPr>
        <w:t>认证模式：初次现场检查</w:t>
      </w:r>
      <w:r>
        <w:rPr>
          <w:color w:val="000000"/>
          <w:sz w:val="24"/>
        </w:rPr>
        <w:t>+</w:t>
      </w:r>
      <w:r>
        <w:rPr>
          <w:rFonts w:hAnsi="宋体"/>
          <w:color w:val="000000"/>
          <w:sz w:val="24"/>
        </w:rPr>
        <w:t>抽样检验</w:t>
      </w:r>
      <w:r>
        <w:rPr>
          <w:color w:val="000000"/>
          <w:sz w:val="24"/>
        </w:rPr>
        <w:t>+</w:t>
      </w:r>
      <w:r>
        <w:rPr>
          <w:rFonts w:hAnsi="宋体"/>
          <w:color w:val="000000"/>
          <w:sz w:val="24"/>
        </w:rPr>
        <w:t>获证后管理。</w:t>
      </w:r>
    </w:p>
    <w:p>
      <w:pPr>
        <w:spacing w:line="360" w:lineRule="auto"/>
        <w:ind w:firstLine="480" w:firstLineChars="200"/>
        <w:rPr>
          <w:color w:val="000000"/>
          <w:sz w:val="24"/>
        </w:rPr>
      </w:pPr>
      <w:r>
        <w:rPr>
          <w:rFonts w:hAnsi="宋体"/>
          <w:color w:val="000000"/>
          <w:sz w:val="24"/>
        </w:rPr>
        <w:t>认证环节包括：认证申请与受理、现场检查、产品抽样检验、认证评价与决定、获证后管理、证书到期再认证。</w:t>
      </w:r>
    </w:p>
    <w:p>
      <w:pPr>
        <w:pStyle w:val="2"/>
        <w:numPr>
          <w:ilvl w:val="0"/>
          <w:numId w:val="3"/>
        </w:numPr>
        <w:spacing w:before="0" w:after="0" w:line="360" w:lineRule="auto"/>
        <w:ind w:left="0" w:firstLine="0"/>
        <w:rPr>
          <w:color w:val="000000"/>
          <w:sz w:val="24"/>
        </w:rPr>
      </w:pPr>
      <w:bookmarkStart w:id="20" w:name="_Toc85256249"/>
      <w:bookmarkStart w:id="21" w:name="_Toc143403494"/>
      <w:bookmarkStart w:id="22" w:name="_Toc85105513"/>
      <w:bookmarkStart w:id="23" w:name="_Toc318208193"/>
      <w:bookmarkStart w:id="24" w:name="_Toc85103624"/>
      <w:bookmarkStart w:id="25" w:name="_Toc29208896"/>
      <w:r>
        <w:rPr>
          <w:color w:val="000000"/>
          <w:sz w:val="24"/>
        </w:rPr>
        <w:t>认证过程流程图</w:t>
      </w:r>
      <w:bookmarkEnd w:id="20"/>
      <w:bookmarkEnd w:id="21"/>
      <w:bookmarkEnd w:id="22"/>
      <w:bookmarkEnd w:id="23"/>
      <w:bookmarkEnd w:id="24"/>
      <w:bookmarkEnd w:id="25"/>
    </w:p>
    <w:p>
      <w:pPr>
        <w:spacing w:line="360" w:lineRule="auto"/>
        <w:ind w:left="425"/>
      </w:pPr>
      <w:r>
        <w:rPr>
          <w:color w:val="000000"/>
          <w:szCs w:val="18"/>
        </w:rPr>
        <w:pict>
          <v:shape id="_x0000_s1067" o:spid="_x0000_s1067" o:spt="202" type="#_x0000_t202" style="position:absolute;left:0pt;margin-left:393.35pt;margin-top:1.15pt;height:30.7pt;width:57.3pt;z-index:251680768;mso-width-relative:margin;mso-height-relative:margin;" coordsize="21600,21600">
            <v:path/>
            <v:fill focussize="0,0"/>
            <v:stroke joinstyle="miter"/>
            <v:imagedata o:title=""/>
            <o:lock v:ext="edit"/>
            <v:textbox>
              <w:txbxContent>
                <w:p>
                  <w:pPr>
                    <w:spacing w:line="240" w:lineRule="exact"/>
                    <w:jc w:val="center"/>
                  </w:pPr>
                  <w:r>
                    <w:t>检查计划</w:t>
                  </w:r>
                  <w:r>
                    <w:rPr>
                      <w:rFonts w:hint="eastAsia"/>
                    </w:rPr>
                    <w:t>审批</w:t>
                  </w:r>
                </w:p>
              </w:txbxContent>
            </v:textbox>
          </v:shape>
        </w:pict>
      </w:r>
      <w:r>
        <w:rPr>
          <w:color w:val="000000"/>
          <w:szCs w:val="18"/>
        </w:rPr>
        <w:pict>
          <v:shape id="_x0000_s1052" o:spid="_x0000_s1052" o:spt="202" type="#_x0000_t202" style="position:absolute;left:0pt;margin-left:313.65pt;margin-top:1.2pt;height:31.75pt;width:58.4pt;z-index:251670528;mso-width-relative:margin;mso-height-relative:margin;" coordsize="21600,21600">
            <v:path/>
            <v:fill focussize="0,0"/>
            <v:stroke joinstyle="miter"/>
            <v:imagedata o:title=""/>
            <o:lock v:ext="edit"/>
            <v:textbox>
              <w:txbxContent>
                <w:p>
                  <w:pPr>
                    <w:spacing w:line="240" w:lineRule="exact"/>
                    <w:jc w:val="center"/>
                  </w:pPr>
                  <w:r>
                    <w:rPr>
                      <w:rFonts w:hint="eastAsia"/>
                    </w:rPr>
                    <w:t>检查计划</w:t>
                  </w:r>
                </w:p>
                <w:p>
                  <w:pPr>
                    <w:spacing w:line="240" w:lineRule="exact"/>
                    <w:jc w:val="center"/>
                  </w:pPr>
                  <w:r>
                    <w:rPr>
                      <w:rFonts w:hint="eastAsia"/>
                    </w:rPr>
                    <w:t>编写</w:t>
                  </w:r>
                </w:p>
              </w:txbxContent>
            </v:textbox>
          </v:shape>
        </w:pict>
      </w:r>
      <w:r>
        <w:rPr>
          <w:szCs w:val="18"/>
        </w:rPr>
        <w:pict>
          <v:shape id="_x0000_s1050" o:spid="_x0000_s1050" o:spt="202" type="#_x0000_t202" style="position:absolute;left:0pt;margin-left:220.05pt;margin-top:1.2pt;height:31.75pt;width:71.9pt;z-index:251668480;mso-width-relative:margin;mso-height-relative:margin;" coordsize="21600,21600">
            <v:path/>
            <v:fill focussize="0,0"/>
            <v:stroke joinstyle="miter"/>
            <v:imagedata o:title=""/>
            <o:lock v:ext="edit"/>
            <v:textbox>
              <w:txbxContent>
                <w:p>
                  <w:pPr>
                    <w:spacing w:line="240" w:lineRule="exact"/>
                    <w:jc w:val="center"/>
                  </w:pPr>
                  <w:r>
                    <w:t>任务下达</w:t>
                  </w:r>
                </w:p>
                <w:p>
                  <w:pPr>
                    <w:spacing w:line="240" w:lineRule="exact"/>
                    <w:jc w:val="center"/>
                  </w:pPr>
                  <w:r>
                    <w:t>安排检查组</w:t>
                  </w:r>
                </w:p>
              </w:txbxContent>
            </v:textbox>
          </v:shape>
        </w:pict>
      </w:r>
      <w:r>
        <w:rPr>
          <w:color w:val="000000"/>
          <w:szCs w:val="18"/>
        </w:rPr>
        <w:pict>
          <v:line id="_x0000_s1066" o:spid="_x0000_s1066" o:spt="20" style="position:absolute;left:0pt;margin-left:372.1pt;margin-top:17.8pt;height:0pt;width:20.9pt;z-index:251679744;mso-width-relative:page;mso-height-relative:page;" coordsize="21600,21600">
            <v:path arrowok="t"/>
            <v:fill focussize="0,0"/>
            <v:stroke endarrow="block"/>
            <v:imagedata o:title=""/>
            <o:lock v:ext="edit"/>
          </v:line>
        </w:pict>
      </w:r>
      <w:r>
        <w:rPr>
          <w:szCs w:val="18"/>
        </w:rPr>
        <w:pict>
          <v:line id="_x0000_s1051" o:spid="_x0000_s1051" o:spt="20" style="position:absolute;left:0pt;margin-left:292.5pt;margin-top:17.75pt;height:0pt;width:20.9pt;z-index:251669504;mso-width-relative:page;mso-height-relative:page;" coordsize="21600,21600">
            <v:path arrowok="t"/>
            <v:fill focussize="0,0"/>
            <v:stroke endarrow="block"/>
            <v:imagedata o:title=""/>
            <o:lock v:ext="edit"/>
          </v:line>
        </w:pict>
      </w:r>
      <w:r>
        <w:rPr>
          <w:szCs w:val="18"/>
        </w:rPr>
        <w:pict>
          <v:line id="_x0000_s1049" o:spid="_x0000_s1049" o:spt="20" style="position:absolute;left:0pt;margin-left:198.95pt;margin-top:18.3pt;height:0pt;width:20.9pt;z-index:251667456;mso-width-relative:page;mso-height-relative:page;" coordsize="21600,21600">
            <v:path arrowok="t"/>
            <v:fill focussize="0,0"/>
            <v:stroke endarrow="block"/>
            <v:imagedata o:title=""/>
            <o:lock v:ext="edit"/>
          </v:line>
        </w:pict>
      </w:r>
      <w:r>
        <w:rPr>
          <w:szCs w:val="18"/>
        </w:rPr>
        <w:pict>
          <v:shape id="_x0000_s1048" o:spid="_x0000_s1048" o:spt="202" type="#_x0000_t202" style="position:absolute;left:0pt;margin-left:141.3pt;margin-top:6.25pt;height:23.55pt;width:57.3pt;z-index:251666432;mso-width-relative:margin;mso-height-relative:margin;mso-height-percent:200;" coordsize="21600,21600">
            <v:path/>
            <v:fill focussize="0,0"/>
            <v:stroke joinstyle="miter"/>
            <v:imagedata o:title=""/>
            <o:lock v:ext="edit"/>
            <v:textbox style="mso-fit-shape-to-text:t;">
              <w:txbxContent>
                <w:p>
                  <w:r>
                    <w:rPr>
                      <w:rFonts w:hint="eastAsia"/>
                    </w:rPr>
                    <w:t>协议签订</w:t>
                  </w:r>
                </w:p>
              </w:txbxContent>
            </v:textbox>
          </v:shape>
        </w:pict>
      </w:r>
      <w:r>
        <w:rPr>
          <w:szCs w:val="18"/>
        </w:rPr>
        <w:pict>
          <v:shape id="_x0000_s1046" o:spid="_x0000_s1046" o:spt="202" type="#_x0000_t202" style="position:absolute;left:0pt;margin-left:61.35pt;margin-top:5.7pt;height:23.55pt;width:57.3pt;z-index:251664384;mso-width-relative:margin;mso-height-relative:margin;mso-height-percent:200;" coordsize="21600,21600">
            <v:path/>
            <v:fill focussize="0,0"/>
            <v:stroke joinstyle="miter"/>
            <v:imagedata o:title=""/>
            <o:lock v:ext="edit"/>
            <v:textbox style="mso-fit-shape-to-text:t;">
              <w:txbxContent>
                <w:p>
                  <w:r>
                    <w:rPr>
                      <w:rFonts w:hint="eastAsia"/>
                    </w:rPr>
                    <w:t>受理评审</w:t>
                  </w:r>
                </w:p>
              </w:txbxContent>
            </v:textbox>
          </v:shape>
        </w:pict>
      </w:r>
      <w:r>
        <w:rPr>
          <w:szCs w:val="18"/>
        </w:rPr>
        <w:pict>
          <v:line id="_x0000_s1047" o:spid="_x0000_s1047" o:spt="20" style="position:absolute;left:0pt;margin-left:119.35pt;margin-top:17.75pt;height:0pt;width:20.9pt;z-index:251665408;mso-width-relative:page;mso-height-relative:page;" coordsize="21600,21600">
            <v:path arrowok="t"/>
            <v:fill focussize="0,0"/>
            <v:stroke endarrow="block"/>
            <v:imagedata o:title=""/>
            <o:lock v:ext="edit"/>
          </v:line>
        </w:pict>
      </w:r>
      <w:r>
        <w:rPr>
          <w:szCs w:val="18"/>
        </w:rPr>
        <w:pict>
          <v:line id="_x0000_s1040" o:spid="_x0000_s1040" o:spt="20" style="position:absolute;left:0pt;margin-left:40pt;margin-top:17.75pt;height:0pt;width:20.9pt;z-index:251661312;mso-width-relative:page;mso-height-relative:page;" coordsize="21600,21600">
            <v:path arrowok="t"/>
            <v:fill focussize="0,0"/>
            <v:stroke endarrow="block"/>
            <v:imagedata o:title=""/>
            <o:lock v:ext="edit"/>
          </v:line>
        </w:pict>
      </w:r>
      <w:r>
        <w:pict>
          <v:shape id="_x0000_s1045" o:spid="_x0000_s1045" o:spt="202" type="#_x0000_t202" style="position:absolute;left:0pt;margin-left:-18.35pt;margin-top:5.25pt;height:23.55pt;width:57.3pt;z-index:251663360;mso-width-relative:margin;mso-height-relative:margin;mso-height-percent:200;" coordsize="21600,21600">
            <v:path/>
            <v:fill focussize="0,0"/>
            <v:stroke joinstyle="miter"/>
            <v:imagedata o:title=""/>
            <o:lock v:ext="edit"/>
            <v:textbox style="mso-fit-shape-to-text:t;">
              <w:txbxContent>
                <w:p>
                  <w:r>
                    <w:rPr>
                      <w:rFonts w:hint="eastAsia"/>
                    </w:rPr>
                    <w:t>网上申请</w:t>
                  </w:r>
                </w:p>
              </w:txbxContent>
            </v:textbox>
          </v:shape>
        </w:pict>
      </w:r>
    </w:p>
    <w:p>
      <w:pPr>
        <w:spacing w:line="360" w:lineRule="auto"/>
      </w:pPr>
      <w:r>
        <w:rPr>
          <w:szCs w:val="18"/>
        </w:rPr>
        <w:pict>
          <v:line id="_x0000_s1078" o:spid="_x0000_s1078" o:spt="20" style="position:absolute;left:0pt;flip:y;margin-left:12.05pt;margin-top:5.6pt;height:18.55pt;width:0pt;z-index:251685888;mso-width-relative:page;mso-height-relative:page;" coordsize="21600,21600">
            <v:path arrowok="t"/>
            <v:fill focussize="0,0"/>
            <v:stroke endarrow="block"/>
            <v:imagedata o:title=""/>
            <o:lock v:ext="edit"/>
          </v:line>
        </w:pict>
      </w:r>
      <w:r>
        <w:rPr>
          <w:color w:val="000000"/>
          <w:szCs w:val="18"/>
        </w:rPr>
        <w:pict>
          <v:shape id="_x0000_s1063" o:spid="_x0000_s1063" o:spt="202" type="#_x0000_t202" style="position:absolute;left:0pt;margin-left:220.4pt;margin-top:18.45pt;height:31.95pt;width:71.8pt;z-index:251676672;mso-width-relative:margin;mso-height-relative:margin;mso-height-percent:200;" coordsize="21600,21600">
            <v:path/>
            <v:fill focussize="0,0"/>
            <v:stroke joinstyle="miter"/>
            <v:imagedata o:title=""/>
            <o:lock v:ext="edit"/>
            <v:textbox style="mso-fit-shape-to-text:t;">
              <w:txbxContent>
                <w:p>
                  <w:pPr>
                    <w:spacing w:line="240" w:lineRule="exact"/>
                    <w:jc w:val="center"/>
                  </w:pPr>
                  <w:r>
                    <w:t>检查报告</w:t>
                  </w:r>
                  <w:r>
                    <w:rPr>
                      <w:rFonts w:hint="eastAsia"/>
                    </w:rPr>
                    <w:t>/</w:t>
                  </w:r>
                  <w:r>
                    <w:t>检查资料上报</w:t>
                  </w:r>
                </w:p>
              </w:txbxContent>
            </v:textbox>
          </v:shape>
        </w:pict>
      </w:r>
      <w:r>
        <w:rPr>
          <w:szCs w:val="18"/>
        </w:rPr>
        <w:pict>
          <v:line id="_x0000_s1053" o:spid="_x0000_s1053" o:spt="20" style="position:absolute;left:0pt;margin-left:422.1pt;margin-top:7.4pt;height:15.95pt;width:0pt;z-index:251671552;mso-width-relative:page;mso-height-relative:page;" coordsize="21600,21600">
            <v:path arrowok="t"/>
            <v:fill focussize="0,0"/>
            <v:stroke endarrow="block"/>
            <v:imagedata o:title=""/>
            <o:lock v:ext="edit"/>
          </v:line>
        </w:pict>
      </w:r>
      <w:r>
        <w:t>再</w:t>
      </w:r>
      <w:r>
        <w:rPr>
          <w:rFonts w:hint="eastAsia"/>
        </w:rPr>
        <w:t xml:space="preserve"> </w:t>
      </w:r>
      <w:r>
        <w:t>认证</w:t>
      </w:r>
    </w:p>
    <w:p>
      <w:pPr>
        <w:spacing w:line="360" w:lineRule="auto"/>
        <w:ind w:firstLine="420" w:firstLineChars="200"/>
        <w:jc w:val="center"/>
        <w:rPr>
          <w:color w:val="000000"/>
          <w:szCs w:val="18"/>
        </w:rPr>
      </w:pPr>
      <w:bookmarkStart w:id="26" w:name="_Toc33599578"/>
      <w:bookmarkStart w:id="27" w:name="_Toc85105514"/>
      <w:bookmarkStart w:id="28" w:name="_Toc33598532"/>
      <w:bookmarkStart w:id="29" w:name="_Toc33598963"/>
      <w:bookmarkStart w:id="30" w:name="_Toc33599705"/>
      <w:bookmarkStart w:id="31" w:name="_Toc85103625"/>
      <w:bookmarkStart w:id="32" w:name="_Toc85256250"/>
      <w:bookmarkStart w:id="33" w:name="_Toc33600363"/>
      <w:bookmarkStart w:id="34" w:name="_Toc33600412"/>
      <w:bookmarkStart w:id="35" w:name="_Toc33598903"/>
      <w:r>
        <w:rPr>
          <w:szCs w:val="18"/>
        </w:rPr>
        <w:pict>
          <v:line id="_x0000_s1070" o:spid="_x0000_s1070" o:spt="20" style="position:absolute;left:0pt;flip:x;margin-left:41.55pt;margin-top:11.85pt;height:0pt;width:19.7pt;z-index:251683840;mso-width-relative:page;mso-height-relative:page;" coordsize="21600,21600">
            <v:path arrowok="t"/>
            <v:fill focussize="0,0"/>
            <v:stroke endarrow="block"/>
            <v:imagedata o:title=""/>
            <o:lock v:ext="edit"/>
          </v:line>
        </w:pict>
      </w:r>
      <w:r>
        <w:rPr>
          <w:szCs w:val="18"/>
        </w:rPr>
        <w:pict>
          <v:shape id="_x0000_s1071" o:spid="_x0000_s1071" o:spt="202" type="#_x0000_t202" style="position:absolute;left:0pt;margin-left:-17pt;margin-top:0.45pt;height:23.55pt;width:57.3pt;z-index:251684864;mso-width-relative:margin;mso-height-relative:margin;mso-height-percent:200;" coordsize="21600,21600">
            <v:path/>
            <v:fill focussize="0,0"/>
            <v:stroke joinstyle="miter"/>
            <v:imagedata o:title=""/>
            <o:lock v:ext="edit"/>
            <v:textbox style="mso-fit-shape-to-text:t;">
              <w:txbxContent>
                <w:p>
                  <w:r>
                    <w:t>证后管理</w:t>
                  </w:r>
                </w:p>
              </w:txbxContent>
            </v:textbox>
          </v:shape>
        </w:pict>
      </w:r>
      <w:r>
        <w:rPr>
          <w:szCs w:val="18"/>
        </w:rPr>
        <w:pict>
          <v:line id="_x0000_s1068" o:spid="_x0000_s1068" o:spt="20" style="position:absolute;left:0pt;flip:x;margin-left:120.2pt;margin-top:11.95pt;height:0pt;width:19.7pt;z-index:251681792;mso-width-relative:page;mso-height-relative:page;" coordsize="21600,21600">
            <v:path arrowok="t"/>
            <v:fill focussize="0,0"/>
            <v:stroke endarrow="block"/>
            <v:imagedata o:title=""/>
            <o:lock v:ext="edit"/>
          </v:line>
        </w:pict>
      </w:r>
      <w:r>
        <w:rPr>
          <w:szCs w:val="18"/>
        </w:rPr>
        <w:pict>
          <v:shape id="_x0000_s1069" o:spid="_x0000_s1069" o:spt="202" type="#_x0000_t202" style="position:absolute;left:0pt;margin-left:61.55pt;margin-top:1pt;height:23.55pt;width:57.3pt;z-index:251682816;mso-width-relative:margin;mso-height-relative:margin;mso-height-percent:200;" coordsize="21600,21600">
            <v:path/>
            <v:fill focussize="0,0"/>
            <v:stroke joinstyle="miter"/>
            <v:imagedata o:title=""/>
            <o:lock v:ext="edit"/>
            <v:textbox style="mso-fit-shape-to-text:t;">
              <w:txbxContent>
                <w:p>
                  <w:r>
                    <w:t>颁发证书</w:t>
                  </w:r>
                </w:p>
              </w:txbxContent>
            </v:textbox>
          </v:shape>
        </w:pict>
      </w:r>
      <w:r>
        <w:rPr>
          <w:szCs w:val="18"/>
        </w:rPr>
        <w:pict>
          <v:shape id="_x0000_s1065" o:spid="_x0000_s1065" o:spt="202" type="#_x0000_t202" style="position:absolute;left:0pt;margin-left:141.65pt;margin-top:0.35pt;height:23.55pt;width:57.3pt;z-index:251678720;mso-width-relative:margin;mso-height-relative:margin;mso-height-percent:200;" coordsize="21600,21600">
            <v:path/>
            <v:fill focussize="0,0"/>
            <v:stroke joinstyle="miter"/>
            <v:imagedata o:title=""/>
            <o:lock v:ext="edit"/>
            <v:textbox style="mso-fit-shape-to-text:t;">
              <w:txbxContent>
                <w:p>
                  <w:r>
                    <w:t>认证决定</w:t>
                  </w:r>
                </w:p>
              </w:txbxContent>
            </v:textbox>
          </v:shape>
        </w:pict>
      </w:r>
      <w:r>
        <w:rPr>
          <w:color w:val="000000"/>
          <w:szCs w:val="18"/>
        </w:rPr>
        <w:pict>
          <v:line id="_x0000_s1064" o:spid="_x0000_s1064" o:spt="20" style="position:absolute;left:0pt;flip:x;margin-left:199.6pt;margin-top:11.4pt;height:0pt;width:19.7pt;z-index:251677696;mso-width-relative:page;mso-height-relative:page;" coordsize="21600,21600">
            <v:path arrowok="t"/>
            <v:fill focussize="0,0"/>
            <v:stroke endarrow="block"/>
            <v:imagedata o:title=""/>
            <o:lock v:ext="edit"/>
          </v:line>
        </w:pict>
      </w:r>
      <w:r>
        <w:rPr>
          <w:color w:val="000000"/>
          <w:szCs w:val="18"/>
        </w:rPr>
        <w:pict>
          <v:shape id="_x0000_s1058" o:spid="_x0000_s1058" o:spt="202" type="#_x0000_t202" style="position:absolute;left:0pt;margin-left:394.15pt;margin-top:-0.05pt;height:23.55pt;width:57.3pt;z-index:251672576;mso-width-relative:margin;mso-height-relative:margin;mso-height-percent:200;" coordsize="21600,21600">
            <v:path/>
            <v:fill focussize="0,0"/>
            <v:stroke joinstyle="miter"/>
            <v:imagedata o:title=""/>
            <o:lock v:ext="edit"/>
            <v:textbox style="mso-fit-shape-to-text:t;">
              <w:txbxContent>
                <w:p>
                  <w:r>
                    <w:t>现场检查</w:t>
                  </w:r>
                </w:p>
              </w:txbxContent>
            </v:textbox>
          </v:shape>
        </w:pict>
      </w:r>
      <w:r>
        <w:rPr>
          <w:color w:val="000000"/>
          <w:szCs w:val="18"/>
        </w:rPr>
        <w:pict>
          <v:line id="_x0000_s1060" o:spid="_x0000_s1060" o:spt="20" style="position:absolute;left:0pt;flip:x;margin-left:373pt;margin-top:12pt;height:0pt;width:19.7pt;z-index:251673600;mso-width-relative:page;mso-height-relative:page;" coordsize="21600,21600">
            <v:path arrowok="t"/>
            <v:fill focussize="0,0"/>
            <v:stroke endarrow="block"/>
            <v:imagedata o:title=""/>
            <o:lock v:ext="edit"/>
          </v:line>
        </w:pict>
      </w:r>
      <w:r>
        <w:rPr>
          <w:color w:val="000000"/>
          <w:szCs w:val="18"/>
        </w:rPr>
        <w:pict>
          <v:line id="_x0000_s1062" o:spid="_x0000_s1062" o:spt="20" style="position:absolute;left:0pt;flip:x;margin-left:293.8pt;margin-top:10.9pt;height:0pt;width:19.7pt;z-index:251675648;mso-width-relative:page;mso-height-relative:page;" coordsize="21600,21600">
            <v:path arrowok="t"/>
            <v:fill focussize="0,0"/>
            <v:stroke endarrow="block"/>
            <v:imagedata o:title=""/>
            <o:lock v:ext="edit"/>
          </v:line>
        </w:pict>
      </w:r>
      <w:r>
        <w:rPr>
          <w:color w:val="000000"/>
          <w:szCs w:val="18"/>
        </w:rPr>
        <w:pict>
          <v:shape id="_x0000_s1061" o:spid="_x0000_s1061" o:spt="202" type="#_x0000_t202" style="position:absolute;left:0pt;margin-left:314.4pt;margin-top:-0.45pt;height:23.55pt;width:57.3pt;z-index:251674624;mso-width-relative:margin;mso-height-relative:margin;mso-height-percent:200;" coordsize="21600,21600">
            <v:path/>
            <v:fill focussize="0,0"/>
            <v:stroke joinstyle="miter"/>
            <v:imagedata o:title=""/>
            <o:lock v:ext="edit"/>
            <v:textbox style="mso-fit-shape-to-text:t;">
              <w:txbxContent>
                <w:p>
                  <w:r>
                    <w:t>现场抽样</w:t>
                  </w:r>
                </w:p>
              </w:txbxContent>
            </v:textbox>
          </v:shape>
        </w:pict>
      </w:r>
    </w:p>
    <w:p>
      <w:pPr>
        <w:pStyle w:val="2"/>
        <w:numPr>
          <w:ilvl w:val="0"/>
          <w:numId w:val="3"/>
        </w:numPr>
        <w:spacing w:before="0" w:after="0" w:line="360" w:lineRule="auto"/>
        <w:ind w:left="0" w:firstLine="0"/>
        <w:rPr>
          <w:color w:val="000000"/>
          <w:sz w:val="24"/>
        </w:rPr>
      </w:pPr>
      <w:bookmarkStart w:id="36" w:name="_Toc29208897"/>
      <w:bookmarkStart w:id="37" w:name="_Toc318208194"/>
      <w:r>
        <w:rPr>
          <w:color w:val="000000"/>
          <w:sz w:val="24"/>
        </w:rPr>
        <w:t>认证程序</w:t>
      </w:r>
      <w:bookmarkEnd w:id="36"/>
    </w:p>
    <w:p>
      <w:pPr>
        <w:pStyle w:val="2"/>
        <w:numPr>
          <w:ilvl w:val="1"/>
          <w:numId w:val="4"/>
        </w:numPr>
        <w:tabs>
          <w:tab w:val="left" w:pos="0"/>
          <w:tab w:val="left" w:pos="567"/>
        </w:tabs>
        <w:spacing w:before="0" w:after="0" w:line="360" w:lineRule="auto"/>
        <w:ind w:left="410" w:hanging="410" w:hangingChars="170"/>
        <w:jc w:val="left"/>
        <w:rPr>
          <w:color w:val="000000"/>
          <w:sz w:val="24"/>
        </w:rPr>
      </w:pPr>
      <w:bookmarkStart w:id="38" w:name="_Toc29208898"/>
      <w:r>
        <w:rPr>
          <w:color w:val="000000"/>
          <w:sz w:val="24"/>
        </w:rPr>
        <w:t>认证公开信息</w:t>
      </w:r>
      <w:bookmarkEnd w:id="37"/>
      <w:bookmarkEnd w:id="38"/>
    </w:p>
    <w:p>
      <w:pPr>
        <w:pStyle w:val="40"/>
        <w:numPr>
          <w:ilvl w:val="0"/>
          <w:numId w:val="5"/>
        </w:numPr>
        <w:tabs>
          <w:tab w:val="left" w:pos="993"/>
          <w:tab w:val="left" w:pos="1134"/>
        </w:tabs>
        <w:spacing w:line="360" w:lineRule="auto"/>
        <w:ind w:left="0" w:firstLine="480"/>
        <w:rPr>
          <w:color w:val="000000"/>
          <w:sz w:val="24"/>
        </w:rPr>
      </w:pPr>
      <w:r>
        <w:rPr>
          <w:rFonts w:hAnsi="Arial"/>
          <w:color w:val="000000"/>
          <w:sz w:val="24"/>
        </w:rPr>
        <w:t>认证资质范围及有效期。</w:t>
      </w:r>
    </w:p>
    <w:p>
      <w:pPr>
        <w:pStyle w:val="40"/>
        <w:numPr>
          <w:ilvl w:val="0"/>
          <w:numId w:val="5"/>
        </w:numPr>
        <w:tabs>
          <w:tab w:val="left" w:pos="993"/>
          <w:tab w:val="left" w:pos="1134"/>
        </w:tabs>
        <w:spacing w:line="360" w:lineRule="auto"/>
        <w:ind w:left="0" w:firstLine="480"/>
        <w:rPr>
          <w:color w:val="000000"/>
          <w:sz w:val="24"/>
        </w:rPr>
      </w:pPr>
      <w:r>
        <w:rPr>
          <w:rFonts w:hAnsi="Arial"/>
          <w:color w:val="000000"/>
          <w:sz w:val="24"/>
        </w:rPr>
        <w:t>认证程序和认证要求。</w:t>
      </w:r>
    </w:p>
    <w:p>
      <w:pPr>
        <w:pStyle w:val="40"/>
        <w:numPr>
          <w:ilvl w:val="0"/>
          <w:numId w:val="5"/>
        </w:numPr>
        <w:tabs>
          <w:tab w:val="left" w:pos="993"/>
          <w:tab w:val="left" w:pos="1134"/>
        </w:tabs>
        <w:spacing w:line="360" w:lineRule="auto"/>
        <w:ind w:left="0" w:firstLine="480"/>
        <w:rPr>
          <w:color w:val="000000"/>
          <w:sz w:val="24"/>
        </w:rPr>
      </w:pPr>
      <w:r>
        <w:rPr>
          <w:rFonts w:hAnsi="Arial"/>
          <w:color w:val="000000"/>
          <w:sz w:val="24"/>
        </w:rPr>
        <w:t>认证依据。</w:t>
      </w:r>
    </w:p>
    <w:p>
      <w:pPr>
        <w:pStyle w:val="40"/>
        <w:numPr>
          <w:ilvl w:val="0"/>
          <w:numId w:val="5"/>
        </w:numPr>
        <w:tabs>
          <w:tab w:val="left" w:pos="993"/>
          <w:tab w:val="left" w:pos="1134"/>
        </w:tabs>
        <w:spacing w:line="360" w:lineRule="auto"/>
        <w:ind w:left="0" w:firstLine="480"/>
        <w:rPr>
          <w:color w:val="000000"/>
          <w:sz w:val="24"/>
        </w:rPr>
      </w:pPr>
      <w:r>
        <w:rPr>
          <w:rFonts w:hAnsi="Arial"/>
          <w:color w:val="000000"/>
          <w:sz w:val="24"/>
        </w:rPr>
        <w:t>认证收费标准。</w:t>
      </w:r>
    </w:p>
    <w:p>
      <w:pPr>
        <w:pStyle w:val="40"/>
        <w:numPr>
          <w:ilvl w:val="0"/>
          <w:numId w:val="5"/>
        </w:numPr>
        <w:tabs>
          <w:tab w:val="left" w:pos="993"/>
          <w:tab w:val="left" w:pos="1134"/>
        </w:tabs>
        <w:spacing w:line="360" w:lineRule="auto"/>
        <w:ind w:left="0" w:firstLine="480"/>
        <w:rPr>
          <w:color w:val="000000"/>
          <w:sz w:val="24"/>
        </w:rPr>
      </w:pPr>
      <w:r>
        <w:rPr>
          <w:rFonts w:hAnsi="Arial"/>
          <w:color w:val="000000"/>
          <w:sz w:val="24"/>
        </w:rPr>
        <w:t>认证机构和认证委托人的权利与义务。</w:t>
      </w:r>
    </w:p>
    <w:p>
      <w:pPr>
        <w:pStyle w:val="40"/>
        <w:numPr>
          <w:ilvl w:val="0"/>
          <w:numId w:val="5"/>
        </w:numPr>
        <w:tabs>
          <w:tab w:val="left" w:pos="993"/>
          <w:tab w:val="left" w:pos="1134"/>
        </w:tabs>
        <w:spacing w:line="360" w:lineRule="auto"/>
        <w:ind w:left="0" w:firstLine="480"/>
        <w:rPr>
          <w:color w:val="000000"/>
          <w:sz w:val="24"/>
        </w:rPr>
      </w:pPr>
      <w:r>
        <w:rPr>
          <w:rFonts w:hAnsi="Arial"/>
          <w:color w:val="000000"/>
          <w:sz w:val="24"/>
        </w:rPr>
        <w:t>认证机构处理申诉、投诉和争议的程序。</w:t>
      </w:r>
    </w:p>
    <w:p>
      <w:pPr>
        <w:pStyle w:val="40"/>
        <w:numPr>
          <w:ilvl w:val="0"/>
          <w:numId w:val="5"/>
        </w:numPr>
        <w:tabs>
          <w:tab w:val="left" w:pos="993"/>
          <w:tab w:val="left" w:pos="1134"/>
        </w:tabs>
        <w:spacing w:line="360" w:lineRule="auto"/>
        <w:ind w:left="0" w:firstLine="480"/>
        <w:rPr>
          <w:color w:val="000000"/>
          <w:sz w:val="24"/>
        </w:rPr>
      </w:pPr>
      <w:r>
        <w:rPr>
          <w:rFonts w:hAnsi="Arial"/>
          <w:color w:val="000000"/>
          <w:sz w:val="24"/>
        </w:rPr>
        <w:t>批准、注销、变更、暂停、恢复和撤销认证证书的规定与程序。</w:t>
      </w:r>
    </w:p>
    <w:p>
      <w:pPr>
        <w:pStyle w:val="40"/>
        <w:numPr>
          <w:ilvl w:val="0"/>
          <w:numId w:val="5"/>
        </w:numPr>
        <w:tabs>
          <w:tab w:val="left" w:pos="993"/>
          <w:tab w:val="left" w:pos="1134"/>
        </w:tabs>
        <w:spacing w:line="360" w:lineRule="auto"/>
        <w:ind w:left="0" w:firstLine="480"/>
        <w:rPr>
          <w:color w:val="000000"/>
          <w:sz w:val="24"/>
        </w:rPr>
      </w:pPr>
      <w:r>
        <w:rPr>
          <w:rFonts w:hAnsi="Arial"/>
          <w:color w:val="000000"/>
          <w:sz w:val="24"/>
        </w:rPr>
        <w:t>对获证组织正确使用中国有机产品认证标志、有机码、认证证书、销</w:t>
      </w:r>
    </w:p>
    <w:p>
      <w:pPr>
        <w:tabs>
          <w:tab w:val="left" w:pos="993"/>
          <w:tab w:val="left" w:pos="1134"/>
        </w:tabs>
        <w:spacing w:line="360" w:lineRule="auto"/>
        <w:rPr>
          <w:color w:val="000000"/>
          <w:sz w:val="24"/>
        </w:rPr>
      </w:pPr>
      <w:r>
        <w:rPr>
          <w:rFonts w:hAnsi="Arial"/>
          <w:color w:val="000000"/>
          <w:sz w:val="24"/>
        </w:rPr>
        <w:t>售证和认证机构标识（或名称）的要求。</w:t>
      </w:r>
    </w:p>
    <w:p>
      <w:pPr>
        <w:pStyle w:val="40"/>
        <w:numPr>
          <w:ilvl w:val="0"/>
          <w:numId w:val="5"/>
        </w:numPr>
        <w:tabs>
          <w:tab w:val="left" w:pos="993"/>
          <w:tab w:val="left" w:pos="1134"/>
        </w:tabs>
        <w:spacing w:line="360" w:lineRule="auto"/>
        <w:ind w:left="0" w:firstLine="480"/>
        <w:rPr>
          <w:color w:val="000000"/>
          <w:sz w:val="24"/>
        </w:rPr>
      </w:pPr>
      <w:r>
        <w:rPr>
          <w:rFonts w:hAnsi="Arial"/>
          <w:color w:val="000000"/>
          <w:sz w:val="24"/>
        </w:rPr>
        <w:t>对获证组织正确宣传有机生产、加工过程及认证产品的要求。</w:t>
      </w:r>
    </w:p>
    <w:p>
      <w:pPr>
        <w:pStyle w:val="40"/>
        <w:numPr>
          <w:ilvl w:val="0"/>
          <w:numId w:val="5"/>
        </w:numPr>
        <w:tabs>
          <w:tab w:val="left" w:pos="993"/>
          <w:tab w:val="left" w:pos="1134"/>
        </w:tabs>
        <w:spacing w:line="360" w:lineRule="auto"/>
        <w:ind w:left="0" w:firstLine="480"/>
        <w:rPr>
          <w:color w:val="000000"/>
          <w:sz w:val="24"/>
        </w:rPr>
      </w:pPr>
      <w:r>
        <w:rPr>
          <w:rFonts w:hint="eastAsia" w:hAnsi="Arial"/>
          <w:color w:val="000000"/>
          <w:sz w:val="24"/>
        </w:rPr>
        <w:t>认证申请书、调查表等认证相关文件。</w:t>
      </w:r>
    </w:p>
    <w:p>
      <w:pPr>
        <w:pStyle w:val="2"/>
        <w:numPr>
          <w:ilvl w:val="1"/>
          <w:numId w:val="4"/>
        </w:numPr>
        <w:tabs>
          <w:tab w:val="left" w:pos="0"/>
          <w:tab w:val="left" w:pos="567"/>
        </w:tabs>
        <w:spacing w:before="0" w:after="0" w:line="360" w:lineRule="auto"/>
        <w:ind w:left="410" w:hanging="410" w:hangingChars="170"/>
        <w:jc w:val="left"/>
        <w:rPr>
          <w:color w:val="000000"/>
          <w:sz w:val="24"/>
        </w:rPr>
      </w:pPr>
      <w:bookmarkStart w:id="39" w:name="_Toc29208899"/>
      <w:r>
        <w:rPr>
          <w:color w:val="000000"/>
          <w:sz w:val="24"/>
        </w:rPr>
        <w:t>申请方式</w:t>
      </w:r>
      <w:bookmarkEnd w:id="39"/>
    </w:p>
    <w:p>
      <w:pPr>
        <w:tabs>
          <w:tab w:val="left" w:pos="426"/>
          <w:tab w:val="left" w:pos="720"/>
          <w:tab w:val="left" w:pos="1134"/>
        </w:tabs>
        <w:spacing w:line="360" w:lineRule="auto"/>
        <w:ind w:firstLine="480" w:firstLineChars="200"/>
        <w:rPr>
          <w:sz w:val="24"/>
        </w:rPr>
      </w:pPr>
      <w:r>
        <w:rPr>
          <w:sz w:val="24"/>
        </w:rPr>
        <w:t>认证委托人可在方圆产品认证系统（http://pc.cqm.cn）进行在线申请。</w:t>
      </w:r>
    </w:p>
    <w:p>
      <w:pPr>
        <w:tabs>
          <w:tab w:val="left" w:pos="1134"/>
        </w:tabs>
        <w:spacing w:line="360" w:lineRule="auto"/>
        <w:ind w:firstLine="480" w:firstLineChars="200"/>
        <w:rPr>
          <w:sz w:val="24"/>
        </w:rPr>
      </w:pPr>
      <w:r>
        <w:rPr>
          <w:rFonts w:hAnsi="宋体"/>
          <w:color w:val="000000" w:themeColor="text1"/>
          <w:kern w:val="0"/>
          <w:sz w:val="24"/>
        </w:rPr>
        <w:t>市场人员应确保认证委托人能获取到方圆有机产品认证公开文件及相关信息，并与认证委托人沟通、解答有机产品认证申请过程中出现有问题，同时可采取必要措施帮助认证委托人及直接进行有机产品生产、加工、经营者进行技术标准培训，使其正确理解和执行标准要求。</w:t>
      </w:r>
    </w:p>
    <w:p>
      <w:pPr>
        <w:pStyle w:val="2"/>
        <w:numPr>
          <w:ilvl w:val="1"/>
          <w:numId w:val="4"/>
        </w:numPr>
        <w:tabs>
          <w:tab w:val="left" w:pos="0"/>
          <w:tab w:val="left" w:pos="567"/>
        </w:tabs>
        <w:spacing w:before="0" w:after="0" w:line="360" w:lineRule="auto"/>
        <w:ind w:left="410" w:hanging="410" w:hangingChars="170"/>
        <w:jc w:val="left"/>
        <w:rPr>
          <w:color w:val="000000"/>
          <w:sz w:val="24"/>
        </w:rPr>
      </w:pPr>
      <w:bookmarkStart w:id="40" w:name="_Toc28257977"/>
      <w:bookmarkEnd w:id="40"/>
      <w:bookmarkStart w:id="41" w:name="_Toc28258043"/>
      <w:bookmarkEnd w:id="41"/>
      <w:bookmarkStart w:id="42" w:name="_Toc28258164"/>
      <w:bookmarkEnd w:id="42"/>
      <w:bookmarkStart w:id="43" w:name="_Toc28257770"/>
      <w:bookmarkEnd w:id="43"/>
      <w:bookmarkStart w:id="44" w:name="_Toc28258163"/>
      <w:bookmarkEnd w:id="44"/>
      <w:bookmarkStart w:id="45" w:name="_Toc28257830"/>
      <w:bookmarkEnd w:id="45"/>
      <w:bookmarkStart w:id="46" w:name="_Toc28257976"/>
      <w:bookmarkEnd w:id="46"/>
      <w:bookmarkStart w:id="47" w:name="_Toc28258042"/>
      <w:bookmarkEnd w:id="47"/>
      <w:bookmarkStart w:id="48" w:name="_Toc28258420"/>
      <w:bookmarkEnd w:id="48"/>
      <w:bookmarkStart w:id="49" w:name="_Toc28258550"/>
      <w:bookmarkEnd w:id="49"/>
      <w:bookmarkStart w:id="50" w:name="_Toc28257495"/>
      <w:bookmarkEnd w:id="50"/>
      <w:bookmarkStart w:id="51" w:name="_Toc28257494"/>
      <w:bookmarkEnd w:id="51"/>
      <w:bookmarkStart w:id="52" w:name="_Toc28257829"/>
      <w:bookmarkEnd w:id="52"/>
      <w:bookmarkStart w:id="53" w:name="_Toc28258248"/>
      <w:bookmarkEnd w:id="53"/>
      <w:bookmarkStart w:id="54" w:name="_Toc28258336"/>
      <w:bookmarkEnd w:id="54"/>
      <w:bookmarkStart w:id="55" w:name="_Toc28258484"/>
      <w:bookmarkEnd w:id="55"/>
      <w:bookmarkStart w:id="56" w:name="_Toc28258458"/>
      <w:bookmarkEnd w:id="56"/>
      <w:bookmarkStart w:id="57" w:name="_Toc28259305"/>
      <w:bookmarkEnd w:id="57"/>
      <w:bookmarkStart w:id="58" w:name="_Toc28257534"/>
      <w:bookmarkEnd w:id="58"/>
      <w:bookmarkStart w:id="59" w:name="_Toc28257771"/>
      <w:bookmarkEnd w:id="59"/>
      <w:bookmarkStart w:id="60" w:name="_Toc28257533"/>
      <w:bookmarkEnd w:id="60"/>
      <w:bookmarkStart w:id="61" w:name="_Toc28259306"/>
      <w:bookmarkEnd w:id="61"/>
      <w:bookmarkStart w:id="62" w:name="_Toc28258459"/>
      <w:bookmarkEnd w:id="62"/>
      <w:bookmarkStart w:id="63" w:name="_Toc28258485"/>
      <w:bookmarkEnd w:id="63"/>
      <w:bookmarkStart w:id="64" w:name="_Toc28258421"/>
      <w:bookmarkEnd w:id="64"/>
      <w:bookmarkStart w:id="65" w:name="_Toc28258551"/>
      <w:bookmarkEnd w:id="65"/>
      <w:bookmarkStart w:id="66" w:name="_Toc28258249"/>
      <w:bookmarkEnd w:id="66"/>
      <w:bookmarkStart w:id="67" w:name="_Toc28258337"/>
      <w:bookmarkEnd w:id="67"/>
      <w:bookmarkStart w:id="68" w:name="_Toc29208900"/>
      <w:r>
        <w:rPr>
          <w:color w:val="000000"/>
          <w:sz w:val="24"/>
        </w:rPr>
        <w:t>认证申请</w:t>
      </w:r>
      <w:bookmarkEnd w:id="68"/>
    </w:p>
    <w:p>
      <w:pPr>
        <w:pStyle w:val="2"/>
        <w:numPr>
          <w:ilvl w:val="2"/>
          <w:numId w:val="4"/>
        </w:numPr>
        <w:tabs>
          <w:tab w:val="left" w:pos="0"/>
          <w:tab w:val="left" w:pos="567"/>
        </w:tabs>
        <w:spacing w:before="0" w:after="0" w:line="360" w:lineRule="auto"/>
        <w:ind w:left="0" w:firstLine="0"/>
        <w:jc w:val="left"/>
        <w:rPr>
          <w:color w:val="000000"/>
          <w:sz w:val="24"/>
        </w:rPr>
      </w:pPr>
      <w:bookmarkStart w:id="69" w:name="_Toc29208901"/>
      <w:r>
        <w:rPr>
          <w:color w:val="000000"/>
          <w:sz w:val="24"/>
        </w:rPr>
        <w:t>受理认证申请的基本条件</w:t>
      </w:r>
      <w:bookmarkEnd w:id="69"/>
    </w:p>
    <w:bookmarkEnd w:id="26"/>
    <w:bookmarkEnd w:id="27"/>
    <w:bookmarkEnd w:id="28"/>
    <w:bookmarkEnd w:id="29"/>
    <w:bookmarkEnd w:id="30"/>
    <w:bookmarkEnd w:id="31"/>
    <w:bookmarkEnd w:id="32"/>
    <w:bookmarkEnd w:id="33"/>
    <w:bookmarkEnd w:id="34"/>
    <w:bookmarkEnd w:id="35"/>
    <w:p>
      <w:pPr>
        <w:pStyle w:val="40"/>
        <w:numPr>
          <w:ilvl w:val="0"/>
          <w:numId w:val="6"/>
        </w:numPr>
        <w:tabs>
          <w:tab w:val="left" w:pos="851"/>
          <w:tab w:val="left" w:pos="900"/>
          <w:tab w:val="left" w:pos="993"/>
          <w:tab w:val="left" w:pos="1134"/>
        </w:tabs>
        <w:spacing w:line="360" w:lineRule="auto"/>
        <w:ind w:left="0" w:firstLine="480"/>
        <w:rPr>
          <w:color w:val="000000"/>
          <w:sz w:val="24"/>
        </w:rPr>
      </w:pPr>
      <w:bookmarkStart w:id="70" w:name="_Toc28257501"/>
      <w:bookmarkEnd w:id="70"/>
      <w:bookmarkStart w:id="71" w:name="_Toc28257984"/>
      <w:bookmarkEnd w:id="71"/>
      <w:bookmarkStart w:id="72" w:name="_Toc28258048"/>
      <w:bookmarkEnd w:id="72"/>
      <w:bookmarkStart w:id="73" w:name="_Toc28257982"/>
      <w:bookmarkEnd w:id="73"/>
      <w:bookmarkStart w:id="74" w:name="_Toc28257980"/>
      <w:bookmarkEnd w:id="74"/>
      <w:bookmarkStart w:id="75" w:name="_Toc28257983"/>
      <w:bookmarkEnd w:id="75"/>
      <w:bookmarkStart w:id="76" w:name="_Toc28258050"/>
      <w:bookmarkEnd w:id="76"/>
      <w:bookmarkStart w:id="77" w:name="_Toc28258049"/>
      <w:bookmarkEnd w:id="77"/>
      <w:bookmarkStart w:id="78" w:name="_Toc28257540"/>
      <w:bookmarkEnd w:id="78"/>
      <w:bookmarkStart w:id="79" w:name="_Toc28257774"/>
      <w:bookmarkEnd w:id="79"/>
      <w:bookmarkStart w:id="80" w:name="_Toc28257834"/>
      <w:bookmarkEnd w:id="80"/>
      <w:bookmarkStart w:id="81" w:name="_Toc28257836"/>
      <w:bookmarkEnd w:id="81"/>
      <w:bookmarkStart w:id="82" w:name="_Toc28257503"/>
      <w:bookmarkEnd w:id="82"/>
      <w:bookmarkStart w:id="83" w:name="_Toc28257833"/>
      <w:bookmarkEnd w:id="83"/>
      <w:bookmarkStart w:id="84" w:name="_Toc28258046"/>
      <w:bookmarkEnd w:id="84"/>
      <w:bookmarkStart w:id="85" w:name="_Toc28257500"/>
      <w:bookmarkEnd w:id="85"/>
      <w:bookmarkStart w:id="86" w:name="_Toc28257981"/>
      <w:bookmarkEnd w:id="86"/>
      <w:bookmarkStart w:id="87" w:name="_Toc28257502"/>
      <w:bookmarkEnd w:id="87"/>
      <w:bookmarkStart w:id="88" w:name="_Toc28257777"/>
      <w:bookmarkEnd w:id="88"/>
      <w:bookmarkStart w:id="89" w:name="_Toc28257499"/>
      <w:bookmarkEnd w:id="89"/>
      <w:bookmarkStart w:id="90" w:name="_Toc28257775"/>
      <w:bookmarkEnd w:id="90"/>
      <w:bookmarkStart w:id="91" w:name="_Toc28257776"/>
      <w:bookmarkEnd w:id="91"/>
      <w:bookmarkStart w:id="92" w:name="_Toc28257498"/>
      <w:bookmarkEnd w:id="92"/>
      <w:bookmarkStart w:id="93" w:name="_Toc28257538"/>
      <w:bookmarkEnd w:id="93"/>
      <w:bookmarkStart w:id="94" w:name="_Toc28257537"/>
      <w:bookmarkEnd w:id="94"/>
      <w:bookmarkStart w:id="95" w:name="_Toc28258047"/>
      <w:bookmarkEnd w:id="95"/>
      <w:bookmarkStart w:id="96" w:name="_Toc28257835"/>
      <w:bookmarkEnd w:id="96"/>
      <w:bookmarkStart w:id="97" w:name="_Toc28257541"/>
      <w:bookmarkEnd w:id="97"/>
      <w:bookmarkStart w:id="98" w:name="_Toc28257778"/>
      <w:bookmarkEnd w:id="98"/>
      <w:bookmarkStart w:id="99" w:name="_Toc28257837"/>
      <w:bookmarkEnd w:id="99"/>
      <w:bookmarkStart w:id="100" w:name="_Toc28257539"/>
      <w:bookmarkEnd w:id="100"/>
      <w:bookmarkStart w:id="101" w:name="_Toc28258053"/>
      <w:bookmarkEnd w:id="101"/>
      <w:bookmarkStart w:id="102" w:name="_Toc28258052"/>
      <w:bookmarkEnd w:id="102"/>
      <w:bookmarkStart w:id="103" w:name="_Toc28257987"/>
      <w:bookmarkEnd w:id="103"/>
      <w:bookmarkStart w:id="104" w:name="_Toc28257504"/>
      <w:bookmarkEnd w:id="104"/>
      <w:bookmarkStart w:id="105" w:name="_Toc28257986"/>
      <w:bookmarkEnd w:id="105"/>
      <w:bookmarkStart w:id="106" w:name="_Toc28257542"/>
      <w:bookmarkEnd w:id="106"/>
      <w:bookmarkStart w:id="107" w:name="_Toc28257779"/>
      <w:bookmarkEnd w:id="107"/>
      <w:bookmarkStart w:id="108" w:name="_Toc28258051"/>
      <w:bookmarkEnd w:id="108"/>
      <w:bookmarkStart w:id="109" w:name="_Toc28257543"/>
      <w:bookmarkEnd w:id="109"/>
      <w:bookmarkStart w:id="110" w:name="_Toc28257780"/>
      <w:bookmarkEnd w:id="110"/>
      <w:bookmarkStart w:id="111" w:name="_Toc28257840"/>
      <w:bookmarkEnd w:id="111"/>
      <w:bookmarkStart w:id="112" w:name="_Toc28257544"/>
      <w:bookmarkEnd w:id="112"/>
      <w:bookmarkStart w:id="113" w:name="_Toc28257505"/>
      <w:bookmarkEnd w:id="113"/>
      <w:bookmarkStart w:id="114" w:name="_Toc28257839"/>
      <w:bookmarkEnd w:id="114"/>
      <w:bookmarkStart w:id="115" w:name="_Toc28257838"/>
      <w:bookmarkEnd w:id="115"/>
      <w:bookmarkStart w:id="116" w:name="_Toc28257781"/>
      <w:bookmarkEnd w:id="116"/>
      <w:bookmarkStart w:id="117" w:name="_Toc28257985"/>
      <w:bookmarkEnd w:id="117"/>
      <w:r>
        <w:rPr>
          <w:rFonts w:hAnsi="宋体"/>
          <w:color w:val="000000"/>
          <w:sz w:val="24"/>
        </w:rPr>
        <w:t>认证委托人及其相关方应取得相关法律法规规定的行政许可（适用</w:t>
      </w:r>
    </w:p>
    <w:p>
      <w:pPr>
        <w:tabs>
          <w:tab w:val="left" w:pos="851"/>
          <w:tab w:val="left" w:pos="900"/>
          <w:tab w:val="left" w:pos="993"/>
          <w:tab w:val="left" w:pos="1134"/>
        </w:tabs>
        <w:spacing w:line="360" w:lineRule="auto"/>
        <w:rPr>
          <w:color w:val="000000"/>
          <w:sz w:val="24"/>
        </w:rPr>
      </w:pPr>
      <w:r>
        <w:rPr>
          <w:rFonts w:hAnsi="宋体"/>
          <w:color w:val="000000"/>
          <w:sz w:val="24"/>
        </w:rPr>
        <w:t>时），其生产、加工或经营的产品应符合相关法律法规、标准及规范的要求，并应拥有产品的所有权</w:t>
      </w:r>
      <w:r>
        <w:rPr>
          <w:rFonts w:hAnsi="宋体"/>
          <w:color w:val="000000"/>
          <w:sz w:val="24"/>
          <w:vertAlign w:val="superscript"/>
        </w:rPr>
        <w:t>﹡①</w:t>
      </w:r>
      <w:r>
        <w:rPr>
          <w:rFonts w:hAnsi="宋体"/>
          <w:color w:val="000000"/>
          <w:sz w:val="24"/>
        </w:rPr>
        <w:t>。</w:t>
      </w:r>
    </w:p>
    <w:p>
      <w:pPr>
        <w:tabs>
          <w:tab w:val="left" w:pos="720"/>
          <w:tab w:val="left" w:pos="851"/>
          <w:tab w:val="left" w:pos="900"/>
        </w:tabs>
        <w:spacing w:line="360" w:lineRule="auto"/>
        <w:ind w:firstLine="600" w:firstLineChars="250"/>
        <w:rPr>
          <w:rFonts w:ascii="仿宋" w:hAnsi="仿宋" w:eastAsia="仿宋"/>
          <w:color w:val="000000"/>
          <w:sz w:val="24"/>
        </w:rPr>
      </w:pPr>
      <w:r>
        <w:rPr>
          <w:rFonts w:ascii="仿宋" w:hAnsi="仿宋" w:eastAsia="仿宋"/>
          <w:color w:val="000000"/>
          <w:sz w:val="24"/>
        </w:rPr>
        <w:t>所有权</w:t>
      </w:r>
      <w:r>
        <w:rPr>
          <w:rFonts w:ascii="仿宋" w:hAnsi="仿宋" w:eastAsia="仿宋"/>
          <w:color w:val="000000"/>
          <w:sz w:val="24"/>
          <w:vertAlign w:val="superscript"/>
        </w:rPr>
        <w:t>﹡①</w:t>
      </w:r>
      <w:r>
        <w:rPr>
          <w:rFonts w:ascii="仿宋" w:hAnsi="仿宋" w:eastAsia="仿宋"/>
          <w:color w:val="000000"/>
          <w:sz w:val="24"/>
        </w:rPr>
        <w:t>：是指认证委托人对产品有占有、使用、收益和处置的权利。</w:t>
      </w:r>
    </w:p>
    <w:p>
      <w:pPr>
        <w:pStyle w:val="40"/>
        <w:numPr>
          <w:ilvl w:val="0"/>
          <w:numId w:val="6"/>
        </w:numPr>
        <w:tabs>
          <w:tab w:val="left" w:pos="851"/>
          <w:tab w:val="left" w:pos="900"/>
          <w:tab w:val="left" w:pos="993"/>
          <w:tab w:val="left" w:pos="1134"/>
        </w:tabs>
        <w:spacing w:line="360" w:lineRule="auto"/>
        <w:ind w:left="0" w:firstLine="480"/>
        <w:rPr>
          <w:color w:val="000000"/>
          <w:sz w:val="24"/>
        </w:rPr>
      </w:pPr>
      <w:r>
        <w:rPr>
          <w:rFonts w:hAnsi="宋体"/>
          <w:color w:val="000000"/>
          <w:sz w:val="24"/>
        </w:rPr>
        <w:t>认证委托人建立并实施了有机产品生产、加工和经营管理体系，并有</w:t>
      </w:r>
    </w:p>
    <w:p>
      <w:pPr>
        <w:spacing w:line="360" w:lineRule="auto"/>
      </w:pPr>
      <w:r>
        <w:rPr>
          <w:rFonts w:hAnsi="宋体"/>
          <w:color w:val="000000"/>
          <w:sz w:val="24"/>
        </w:rPr>
        <w:t>效运行三个月以上。</w:t>
      </w:r>
    </w:p>
    <w:p>
      <w:pPr>
        <w:pStyle w:val="40"/>
        <w:numPr>
          <w:ilvl w:val="0"/>
          <w:numId w:val="6"/>
        </w:numPr>
        <w:tabs>
          <w:tab w:val="left" w:pos="851"/>
          <w:tab w:val="left" w:pos="900"/>
          <w:tab w:val="left" w:pos="993"/>
          <w:tab w:val="left" w:pos="1134"/>
          <w:tab w:val="left" w:pos="1418"/>
        </w:tabs>
        <w:spacing w:line="360" w:lineRule="auto"/>
        <w:ind w:left="0" w:firstLine="480"/>
        <w:rPr>
          <w:color w:val="000000"/>
          <w:sz w:val="24"/>
        </w:rPr>
      </w:pPr>
      <w:r>
        <w:rPr>
          <w:rFonts w:hAnsi="宋体"/>
          <w:color w:val="000000"/>
          <w:sz w:val="24"/>
        </w:rPr>
        <w:t>申请认证的产品应在认监委公布的《有机产品认证目录》内。枸杞产</w:t>
      </w:r>
    </w:p>
    <w:p>
      <w:pPr>
        <w:tabs>
          <w:tab w:val="left" w:pos="851"/>
          <w:tab w:val="left" w:pos="900"/>
          <w:tab w:val="left" w:pos="993"/>
          <w:tab w:val="left" w:pos="1134"/>
          <w:tab w:val="left" w:pos="1418"/>
        </w:tabs>
        <w:spacing w:line="360" w:lineRule="auto"/>
        <w:rPr>
          <w:color w:val="000000"/>
          <w:sz w:val="24"/>
        </w:rPr>
      </w:pPr>
      <w:r>
        <w:rPr>
          <w:rFonts w:hAnsi="宋体"/>
          <w:color w:val="000000"/>
          <w:sz w:val="24"/>
        </w:rPr>
        <w:t>品还应符合《有机产品认证实施规则》附件</w:t>
      </w:r>
      <w:r>
        <w:rPr>
          <w:color w:val="000000"/>
          <w:sz w:val="24"/>
        </w:rPr>
        <w:t>6</w:t>
      </w:r>
      <w:r>
        <w:rPr>
          <w:rFonts w:hAnsi="宋体"/>
          <w:color w:val="000000"/>
          <w:sz w:val="24"/>
        </w:rPr>
        <w:t>的要求。</w:t>
      </w:r>
    </w:p>
    <w:p>
      <w:pPr>
        <w:pStyle w:val="40"/>
        <w:numPr>
          <w:ilvl w:val="0"/>
          <w:numId w:val="6"/>
        </w:numPr>
        <w:tabs>
          <w:tab w:val="left" w:pos="851"/>
          <w:tab w:val="left" w:pos="900"/>
          <w:tab w:val="left" w:pos="993"/>
          <w:tab w:val="left" w:pos="1134"/>
          <w:tab w:val="left" w:pos="1418"/>
        </w:tabs>
        <w:spacing w:line="360" w:lineRule="auto"/>
        <w:ind w:left="0" w:firstLine="480"/>
        <w:rPr>
          <w:color w:val="000000"/>
          <w:sz w:val="24"/>
        </w:rPr>
      </w:pPr>
      <w:r>
        <w:rPr>
          <w:rFonts w:hAnsi="宋体"/>
          <w:color w:val="000000"/>
          <w:sz w:val="24"/>
        </w:rPr>
        <w:t>认证委托人及其相关方在五年内未因以下情形被撤销有机产品认证</w:t>
      </w:r>
    </w:p>
    <w:p>
      <w:pPr>
        <w:tabs>
          <w:tab w:val="left" w:pos="851"/>
          <w:tab w:val="left" w:pos="900"/>
          <w:tab w:val="left" w:pos="993"/>
          <w:tab w:val="left" w:pos="1134"/>
          <w:tab w:val="left" w:pos="1418"/>
        </w:tabs>
        <w:spacing w:line="360" w:lineRule="auto"/>
        <w:rPr>
          <w:color w:val="000000"/>
          <w:sz w:val="24"/>
        </w:rPr>
      </w:pPr>
      <w:r>
        <w:rPr>
          <w:rFonts w:hAnsi="宋体"/>
          <w:color w:val="000000"/>
          <w:sz w:val="24"/>
        </w:rPr>
        <w:t>证书：</w:t>
      </w:r>
    </w:p>
    <w:p>
      <w:pPr>
        <w:pStyle w:val="40"/>
        <w:numPr>
          <w:ilvl w:val="0"/>
          <w:numId w:val="7"/>
        </w:numPr>
        <w:tabs>
          <w:tab w:val="left" w:pos="851"/>
          <w:tab w:val="left" w:pos="900"/>
          <w:tab w:val="left" w:pos="993"/>
        </w:tabs>
        <w:spacing w:line="360" w:lineRule="auto"/>
        <w:ind w:left="0" w:firstLine="849" w:firstLineChars="354"/>
        <w:rPr>
          <w:color w:val="000000"/>
          <w:sz w:val="24"/>
        </w:rPr>
      </w:pPr>
      <w:r>
        <w:rPr>
          <w:rFonts w:hAnsi="宋体"/>
          <w:color w:val="000000"/>
          <w:sz w:val="24"/>
        </w:rPr>
        <w:t>提供虚假信息；</w:t>
      </w:r>
    </w:p>
    <w:p>
      <w:pPr>
        <w:pStyle w:val="40"/>
        <w:numPr>
          <w:ilvl w:val="0"/>
          <w:numId w:val="7"/>
        </w:numPr>
        <w:tabs>
          <w:tab w:val="left" w:pos="851"/>
          <w:tab w:val="left" w:pos="900"/>
          <w:tab w:val="left" w:pos="993"/>
        </w:tabs>
        <w:spacing w:line="360" w:lineRule="auto"/>
        <w:ind w:left="0" w:firstLine="849" w:firstLineChars="354"/>
        <w:rPr>
          <w:color w:val="000000"/>
          <w:sz w:val="24"/>
        </w:rPr>
      </w:pPr>
      <w:r>
        <w:rPr>
          <w:rFonts w:hint="eastAsia" w:hAnsi="宋体"/>
          <w:color w:val="000000"/>
          <w:sz w:val="24"/>
        </w:rPr>
        <w:t>使用禁用物质；</w:t>
      </w:r>
    </w:p>
    <w:p>
      <w:pPr>
        <w:pStyle w:val="40"/>
        <w:numPr>
          <w:ilvl w:val="0"/>
          <w:numId w:val="7"/>
        </w:numPr>
        <w:tabs>
          <w:tab w:val="left" w:pos="851"/>
          <w:tab w:val="left" w:pos="900"/>
          <w:tab w:val="left" w:pos="993"/>
        </w:tabs>
        <w:spacing w:line="360" w:lineRule="auto"/>
        <w:ind w:left="0" w:firstLine="849" w:firstLineChars="354"/>
        <w:rPr>
          <w:color w:val="000000"/>
          <w:sz w:val="24"/>
        </w:rPr>
      </w:pPr>
      <w:r>
        <w:rPr>
          <w:rFonts w:hint="eastAsia" w:hAnsi="宋体"/>
          <w:color w:val="000000"/>
          <w:sz w:val="24"/>
        </w:rPr>
        <w:t>超范围</w:t>
      </w:r>
      <w:r>
        <w:rPr>
          <w:rFonts w:hint="eastAsia" w:hAnsi="宋体"/>
          <w:color w:val="000000"/>
          <w:sz w:val="24"/>
          <w:vertAlign w:val="superscript"/>
        </w:rPr>
        <w:t>﹡②</w:t>
      </w:r>
      <w:r>
        <w:rPr>
          <w:rFonts w:hint="eastAsia" w:hAnsi="宋体"/>
          <w:color w:val="000000"/>
          <w:sz w:val="24"/>
        </w:rPr>
        <w:t>使用有机认证标志；</w:t>
      </w:r>
    </w:p>
    <w:p>
      <w:pPr>
        <w:pStyle w:val="40"/>
        <w:numPr>
          <w:ilvl w:val="0"/>
          <w:numId w:val="7"/>
        </w:numPr>
        <w:tabs>
          <w:tab w:val="left" w:pos="851"/>
          <w:tab w:val="left" w:pos="900"/>
          <w:tab w:val="left" w:pos="993"/>
        </w:tabs>
        <w:spacing w:line="360" w:lineRule="auto"/>
        <w:ind w:left="0" w:firstLine="849" w:firstLineChars="354"/>
        <w:rPr>
          <w:color w:val="000000"/>
          <w:sz w:val="24"/>
        </w:rPr>
      </w:pPr>
      <w:r>
        <w:rPr>
          <w:rFonts w:hint="eastAsia" w:hAnsi="宋体"/>
          <w:color w:val="000000"/>
          <w:sz w:val="24"/>
        </w:rPr>
        <w:t>出现产品质量安全重大事故。</w:t>
      </w:r>
    </w:p>
    <w:p>
      <w:pPr>
        <w:tabs>
          <w:tab w:val="left" w:pos="720"/>
          <w:tab w:val="left" w:pos="851"/>
          <w:tab w:val="left" w:pos="900"/>
        </w:tabs>
        <w:spacing w:line="360" w:lineRule="auto"/>
        <w:ind w:firstLine="600" w:firstLineChars="250"/>
        <w:rPr>
          <w:rFonts w:ascii="仿宋" w:hAnsi="仿宋" w:eastAsia="仿宋"/>
          <w:color w:val="000000"/>
          <w:sz w:val="24"/>
        </w:rPr>
      </w:pPr>
      <w:r>
        <w:rPr>
          <w:rFonts w:ascii="仿宋" w:hAnsi="仿宋" w:eastAsia="仿宋"/>
          <w:color w:val="000000"/>
          <w:sz w:val="24"/>
        </w:rPr>
        <w:t>范围﹡</w:t>
      </w:r>
      <w:r>
        <w:rPr>
          <w:rFonts w:hint="eastAsia" w:ascii="仿宋" w:hAnsi="仿宋" w:eastAsia="仿宋"/>
          <w:color w:val="000000"/>
          <w:sz w:val="24"/>
        </w:rPr>
        <w:t>②</w:t>
      </w:r>
      <w:r>
        <w:rPr>
          <w:rFonts w:ascii="仿宋" w:hAnsi="仿宋" w:eastAsia="仿宋"/>
          <w:color w:val="000000"/>
          <w:sz w:val="24"/>
        </w:rPr>
        <w:t>：是指认证范围，包括产品范围、场所范围和过程（生产、加工、经营）范围。其中产品范围是指有机认证涉及的产品名称和数量；场所范围是指认证的所有生产场所、加工场所、经营场所（含办公地、仓储），包括生产基地和加工场所名称、地址和面积或养殖基地规模，以及加工、仓储和经营等场所；过程（生产、加工、经营）范围是指有机生产、加工、经营涉及的生产、收获、加工、运输、储藏等过程。</w:t>
      </w:r>
    </w:p>
    <w:p>
      <w:pPr>
        <w:pStyle w:val="40"/>
        <w:numPr>
          <w:ilvl w:val="0"/>
          <w:numId w:val="6"/>
        </w:numPr>
        <w:tabs>
          <w:tab w:val="left" w:pos="851"/>
          <w:tab w:val="left" w:pos="900"/>
          <w:tab w:val="left" w:pos="993"/>
          <w:tab w:val="left" w:pos="1134"/>
        </w:tabs>
        <w:spacing w:line="360" w:lineRule="auto"/>
        <w:ind w:left="0" w:firstLine="480"/>
        <w:rPr>
          <w:color w:val="000000"/>
          <w:sz w:val="24"/>
        </w:rPr>
      </w:pPr>
      <w:r>
        <w:rPr>
          <w:rFonts w:hAnsi="宋体"/>
          <w:color w:val="000000"/>
          <w:sz w:val="24"/>
        </w:rPr>
        <w:t>认证委托人及其相关方一年内未因除</w:t>
      </w:r>
      <w:r>
        <w:rPr>
          <w:color w:val="000000"/>
          <w:sz w:val="24"/>
        </w:rPr>
        <w:t>6.</w:t>
      </w:r>
      <w:r>
        <w:rPr>
          <w:rFonts w:hint="eastAsia"/>
          <w:color w:val="000000"/>
          <w:sz w:val="24"/>
        </w:rPr>
        <w:t>3.1</w:t>
      </w:r>
      <w:r>
        <w:rPr>
          <w:rFonts w:hAnsi="宋体"/>
          <w:color w:val="000000"/>
          <w:sz w:val="24"/>
        </w:rPr>
        <w:t>第</w:t>
      </w:r>
      <w:r>
        <w:rPr>
          <w:rFonts w:hint="eastAsia" w:hAnsi="宋体"/>
          <w:color w:val="000000"/>
          <w:sz w:val="24"/>
        </w:rPr>
        <w:t>（</w:t>
      </w:r>
      <w:r>
        <w:rPr>
          <w:color w:val="000000"/>
          <w:sz w:val="24"/>
        </w:rPr>
        <w:t>4</w:t>
      </w:r>
      <w:r>
        <w:rPr>
          <w:rFonts w:hAnsi="宋体"/>
          <w:color w:val="000000"/>
          <w:sz w:val="24"/>
        </w:rPr>
        <w:t>）条所列情形之外其</w:t>
      </w:r>
    </w:p>
    <w:p>
      <w:pPr>
        <w:tabs>
          <w:tab w:val="left" w:pos="851"/>
          <w:tab w:val="left" w:pos="900"/>
          <w:tab w:val="left" w:pos="993"/>
          <w:tab w:val="left" w:pos="1134"/>
        </w:tabs>
        <w:spacing w:line="360" w:lineRule="auto"/>
        <w:rPr>
          <w:color w:val="000000"/>
          <w:sz w:val="24"/>
        </w:rPr>
      </w:pPr>
      <w:r>
        <w:rPr>
          <w:rFonts w:hAnsi="宋体"/>
          <w:color w:val="000000"/>
          <w:sz w:val="24"/>
        </w:rPr>
        <w:t>它情形被认证机构撤销有机产品认证证书。</w:t>
      </w:r>
    </w:p>
    <w:p>
      <w:pPr>
        <w:pStyle w:val="40"/>
        <w:numPr>
          <w:ilvl w:val="0"/>
          <w:numId w:val="6"/>
        </w:numPr>
        <w:tabs>
          <w:tab w:val="left" w:pos="851"/>
          <w:tab w:val="left" w:pos="900"/>
          <w:tab w:val="left" w:pos="993"/>
          <w:tab w:val="left" w:pos="1134"/>
        </w:tabs>
        <w:spacing w:line="360" w:lineRule="auto"/>
        <w:ind w:left="0" w:firstLine="480"/>
        <w:rPr>
          <w:color w:val="000000"/>
          <w:sz w:val="24"/>
        </w:rPr>
      </w:pPr>
      <w:r>
        <w:rPr>
          <w:rFonts w:hAnsi="宋体"/>
          <w:color w:val="000000"/>
          <w:sz w:val="24"/>
        </w:rPr>
        <w:t>认证委托人未列入国家信用信息严重失信主体相关名录。</w:t>
      </w:r>
    </w:p>
    <w:p>
      <w:pPr>
        <w:pStyle w:val="2"/>
        <w:numPr>
          <w:ilvl w:val="2"/>
          <w:numId w:val="4"/>
        </w:numPr>
        <w:tabs>
          <w:tab w:val="left" w:pos="0"/>
          <w:tab w:val="left" w:pos="567"/>
        </w:tabs>
        <w:spacing w:before="0" w:after="0" w:line="360" w:lineRule="auto"/>
        <w:ind w:left="0" w:firstLine="0"/>
        <w:jc w:val="left"/>
        <w:rPr>
          <w:color w:val="000000"/>
          <w:sz w:val="24"/>
        </w:rPr>
      </w:pPr>
      <w:bookmarkStart w:id="118" w:name="_Toc29208902"/>
      <w:r>
        <w:rPr>
          <w:color w:val="000000"/>
          <w:sz w:val="24"/>
        </w:rPr>
        <w:t>初次认证</w:t>
      </w:r>
      <w:bookmarkEnd w:id="118"/>
    </w:p>
    <w:p>
      <w:pPr>
        <w:spacing w:line="360" w:lineRule="auto"/>
        <w:ind w:firstLine="480" w:firstLineChars="200"/>
        <w:rPr>
          <w:sz w:val="24"/>
        </w:rPr>
      </w:pPr>
      <w:r>
        <w:rPr>
          <w:sz w:val="24"/>
        </w:rPr>
        <w:t>初次认证需要提交的文件和资料：</w:t>
      </w:r>
    </w:p>
    <w:p>
      <w:pPr>
        <w:pStyle w:val="40"/>
        <w:numPr>
          <w:ilvl w:val="0"/>
          <w:numId w:val="8"/>
        </w:numPr>
        <w:tabs>
          <w:tab w:val="left" w:pos="851"/>
          <w:tab w:val="left" w:pos="900"/>
          <w:tab w:val="left" w:pos="993"/>
          <w:tab w:val="left" w:pos="1134"/>
        </w:tabs>
        <w:spacing w:line="360" w:lineRule="auto"/>
        <w:ind w:left="426" w:firstLine="0" w:firstLineChars="0"/>
        <w:rPr>
          <w:sz w:val="24"/>
        </w:rPr>
      </w:pPr>
      <w:r>
        <w:rPr>
          <w:sz w:val="24"/>
        </w:rPr>
        <w:t>认证委托人的合法经营资质文件的复印件，如营业执照、土地使用</w:t>
      </w:r>
    </w:p>
    <w:p>
      <w:pPr>
        <w:tabs>
          <w:tab w:val="left" w:pos="720"/>
          <w:tab w:val="left" w:pos="993"/>
        </w:tabs>
        <w:spacing w:line="360" w:lineRule="auto"/>
        <w:ind w:left="425" w:hanging="424" w:hangingChars="177"/>
        <w:rPr>
          <w:sz w:val="24"/>
        </w:rPr>
      </w:pPr>
      <w:r>
        <w:rPr>
          <w:sz w:val="24"/>
        </w:rPr>
        <w:t>权证明材料等。</w:t>
      </w:r>
    </w:p>
    <w:p>
      <w:pPr>
        <w:pStyle w:val="40"/>
        <w:numPr>
          <w:ilvl w:val="0"/>
          <w:numId w:val="8"/>
        </w:numPr>
        <w:tabs>
          <w:tab w:val="left" w:pos="851"/>
          <w:tab w:val="left" w:pos="900"/>
          <w:tab w:val="left" w:pos="993"/>
          <w:tab w:val="left" w:pos="1134"/>
        </w:tabs>
        <w:spacing w:line="360" w:lineRule="auto"/>
        <w:ind w:left="426" w:firstLine="0" w:firstLineChars="0"/>
        <w:rPr>
          <w:sz w:val="24"/>
        </w:rPr>
      </w:pPr>
      <w:r>
        <w:rPr>
          <w:sz w:val="24"/>
        </w:rPr>
        <w:t>认证委托人及其有机生产、加工、经营的基本情况：</w:t>
      </w:r>
    </w:p>
    <w:p>
      <w:pPr>
        <w:pStyle w:val="40"/>
        <w:numPr>
          <w:ilvl w:val="0"/>
          <w:numId w:val="9"/>
        </w:numPr>
        <w:spacing w:line="360" w:lineRule="auto"/>
        <w:ind w:left="0" w:firstLine="851" w:firstLineChars="0"/>
        <w:rPr>
          <w:rFonts w:eastAsiaTheme="minorEastAsia"/>
          <w:snapToGrid w:val="0"/>
          <w:sz w:val="24"/>
        </w:rPr>
      </w:pPr>
      <w:r>
        <w:rPr>
          <w:rFonts w:hAnsiTheme="minorEastAsia" w:eastAsiaTheme="minorEastAsia"/>
          <w:snapToGrid w:val="0"/>
          <w:sz w:val="24"/>
        </w:rPr>
        <w:t>认证委托人名称、地址、联系方式；不是直接从事有机产品生产、加工的认证委托人，应同时提交与直接从事有机产品的生产、加工者签订的书面合同的复印件及具体从事有机产品生产、加工者的名称、地址、联系方式。</w:t>
      </w:r>
    </w:p>
    <w:p>
      <w:pPr>
        <w:pStyle w:val="40"/>
        <w:numPr>
          <w:ilvl w:val="0"/>
          <w:numId w:val="9"/>
        </w:numPr>
        <w:spacing w:line="360" w:lineRule="auto"/>
        <w:ind w:left="0" w:firstLine="851" w:firstLineChars="0"/>
        <w:rPr>
          <w:rFonts w:eastAsiaTheme="minorEastAsia"/>
          <w:snapToGrid w:val="0"/>
          <w:sz w:val="24"/>
        </w:rPr>
      </w:pPr>
      <w:r>
        <w:rPr>
          <w:rFonts w:hint="eastAsia" w:hAnsiTheme="minorEastAsia" w:eastAsiaTheme="minorEastAsia"/>
          <w:snapToGrid w:val="0"/>
          <w:sz w:val="24"/>
        </w:rPr>
        <w:t>生产单元</w:t>
      </w:r>
      <w:r>
        <w:rPr>
          <w:rFonts w:eastAsiaTheme="minorEastAsia"/>
          <w:snapToGrid w:val="0"/>
          <w:sz w:val="24"/>
        </w:rPr>
        <w:t>/</w:t>
      </w:r>
      <w:r>
        <w:rPr>
          <w:rFonts w:hint="eastAsia" w:hAnsiTheme="minorEastAsia" w:eastAsiaTheme="minorEastAsia"/>
          <w:snapToGrid w:val="0"/>
          <w:sz w:val="24"/>
        </w:rPr>
        <w:t>加工</w:t>
      </w:r>
      <w:r>
        <w:rPr>
          <w:rFonts w:eastAsiaTheme="minorEastAsia"/>
          <w:snapToGrid w:val="0"/>
          <w:sz w:val="24"/>
        </w:rPr>
        <w:t>/</w:t>
      </w:r>
      <w:r>
        <w:rPr>
          <w:rFonts w:hint="eastAsia" w:hAnsiTheme="minorEastAsia" w:eastAsiaTheme="minorEastAsia"/>
          <w:snapToGrid w:val="0"/>
          <w:sz w:val="24"/>
        </w:rPr>
        <w:t>经营场所概况。</w:t>
      </w:r>
    </w:p>
    <w:p>
      <w:pPr>
        <w:pStyle w:val="40"/>
        <w:numPr>
          <w:ilvl w:val="0"/>
          <w:numId w:val="9"/>
        </w:numPr>
        <w:spacing w:line="360" w:lineRule="auto"/>
        <w:ind w:left="0" w:firstLine="851" w:firstLineChars="0"/>
        <w:rPr>
          <w:rFonts w:eastAsiaTheme="minorEastAsia"/>
          <w:snapToGrid w:val="0"/>
          <w:sz w:val="24"/>
        </w:rPr>
      </w:pPr>
      <w:r>
        <w:rPr>
          <w:rFonts w:hint="eastAsia" w:hAnsiTheme="minorEastAsia" w:eastAsiaTheme="minorEastAsia"/>
          <w:snapToGrid w:val="0"/>
          <w:sz w:val="24"/>
        </w:rPr>
        <w:t>申请认证的产品名称、品种、生产规模包括面积、产量、数量、加工量等；同一生产单元内非申请认证产品和非有机方式生产的产品的基本信息。</w:t>
      </w:r>
    </w:p>
    <w:p>
      <w:pPr>
        <w:pStyle w:val="40"/>
        <w:numPr>
          <w:ilvl w:val="0"/>
          <w:numId w:val="9"/>
        </w:numPr>
        <w:spacing w:line="360" w:lineRule="auto"/>
        <w:ind w:left="0" w:firstLine="849" w:firstLineChars="0"/>
        <w:rPr>
          <w:rFonts w:eastAsiaTheme="minorEastAsia"/>
          <w:snapToGrid w:val="0"/>
          <w:sz w:val="24"/>
        </w:rPr>
      </w:pPr>
      <w:r>
        <w:rPr>
          <w:rFonts w:hint="eastAsia" w:eastAsiaTheme="minorEastAsia"/>
          <w:snapToGrid w:val="0"/>
          <w:sz w:val="24"/>
        </w:rPr>
        <w:t>过去三年间的生产历史情况说明材料，如植物生产的病虫草害防治、投入品使用及收获等农事活动描述；野生采集情况的描述；畜禽养殖、水产养殖的饲养方法、疾病防治、投入品使用、动物运输和屠宰等情况的描述。</w:t>
      </w:r>
    </w:p>
    <w:p>
      <w:pPr>
        <w:pStyle w:val="40"/>
        <w:numPr>
          <w:ilvl w:val="0"/>
          <w:numId w:val="9"/>
        </w:numPr>
        <w:spacing w:line="360" w:lineRule="auto"/>
        <w:ind w:left="0" w:firstLine="851" w:firstLineChars="0"/>
        <w:rPr>
          <w:rFonts w:eastAsiaTheme="minorEastAsia"/>
          <w:snapToGrid w:val="0"/>
          <w:sz w:val="24"/>
        </w:rPr>
      </w:pPr>
      <w:r>
        <w:rPr>
          <w:rFonts w:hint="eastAsia" w:hAnsiTheme="minorEastAsia" w:eastAsiaTheme="minorEastAsia"/>
          <w:snapToGrid w:val="0"/>
          <w:sz w:val="24"/>
        </w:rPr>
        <w:t>申请和获得其他认证的情况。</w:t>
      </w:r>
    </w:p>
    <w:p>
      <w:pPr>
        <w:pStyle w:val="40"/>
        <w:numPr>
          <w:ilvl w:val="0"/>
          <w:numId w:val="8"/>
        </w:numPr>
        <w:tabs>
          <w:tab w:val="left" w:pos="851"/>
          <w:tab w:val="left" w:pos="900"/>
          <w:tab w:val="left" w:pos="993"/>
          <w:tab w:val="left" w:pos="1134"/>
        </w:tabs>
        <w:spacing w:line="360" w:lineRule="auto"/>
        <w:ind w:left="1" w:firstLine="566" w:firstLineChars="236"/>
        <w:rPr>
          <w:rFonts w:eastAsiaTheme="minorEastAsia"/>
          <w:snapToGrid w:val="0"/>
          <w:sz w:val="24"/>
        </w:rPr>
      </w:pPr>
      <w:r>
        <w:rPr>
          <w:sz w:val="24"/>
        </w:rPr>
        <w:t>产地（基地）区域范围描述，包括地理位置坐标、地块分布、缓冲</w:t>
      </w:r>
      <w:r>
        <w:rPr>
          <w:rFonts w:hint="eastAsia"/>
          <w:sz w:val="24"/>
        </w:rPr>
        <w:t>带</w:t>
      </w:r>
      <w:r>
        <w:rPr>
          <w:rFonts w:hint="eastAsia" w:eastAsiaTheme="minorEastAsia"/>
          <w:snapToGrid w:val="0"/>
          <w:sz w:val="24"/>
        </w:rPr>
        <w:t>及产地周围临近地块的使用情况；加工场所周边环境描述、厂区平面图、工艺流程图等。</w:t>
      </w:r>
    </w:p>
    <w:p>
      <w:pPr>
        <w:pStyle w:val="40"/>
        <w:numPr>
          <w:ilvl w:val="0"/>
          <w:numId w:val="8"/>
        </w:numPr>
        <w:tabs>
          <w:tab w:val="left" w:pos="851"/>
          <w:tab w:val="left" w:pos="900"/>
          <w:tab w:val="left" w:pos="993"/>
          <w:tab w:val="left" w:pos="1134"/>
        </w:tabs>
        <w:spacing w:line="360" w:lineRule="auto"/>
        <w:ind w:left="0" w:firstLine="564" w:firstLineChars="235"/>
        <w:rPr>
          <w:sz w:val="24"/>
        </w:rPr>
      </w:pPr>
      <w:r>
        <w:rPr>
          <w:rFonts w:hint="eastAsia"/>
          <w:sz w:val="24"/>
        </w:rPr>
        <w:t>管理手册和操作规程。</w:t>
      </w:r>
    </w:p>
    <w:p>
      <w:pPr>
        <w:pStyle w:val="40"/>
        <w:numPr>
          <w:ilvl w:val="0"/>
          <w:numId w:val="8"/>
        </w:numPr>
        <w:tabs>
          <w:tab w:val="left" w:pos="851"/>
          <w:tab w:val="left" w:pos="900"/>
          <w:tab w:val="left" w:pos="993"/>
          <w:tab w:val="left" w:pos="1134"/>
        </w:tabs>
        <w:spacing w:line="360" w:lineRule="auto"/>
        <w:ind w:left="0" w:firstLine="564" w:firstLineChars="235"/>
        <w:rPr>
          <w:sz w:val="24"/>
        </w:rPr>
      </w:pPr>
      <w:r>
        <w:rPr>
          <w:rFonts w:hint="eastAsia"/>
          <w:sz w:val="24"/>
        </w:rPr>
        <w:t>本年度有机产品生产、加工、经营计划，上一年度有机产品销售量与销售额（适用时）等。</w:t>
      </w:r>
    </w:p>
    <w:p>
      <w:pPr>
        <w:pStyle w:val="40"/>
        <w:numPr>
          <w:ilvl w:val="0"/>
          <w:numId w:val="8"/>
        </w:numPr>
        <w:tabs>
          <w:tab w:val="left" w:pos="851"/>
          <w:tab w:val="left" w:pos="900"/>
          <w:tab w:val="left" w:pos="993"/>
          <w:tab w:val="left" w:pos="1134"/>
        </w:tabs>
        <w:spacing w:line="360" w:lineRule="auto"/>
        <w:ind w:left="0" w:firstLine="564" w:firstLineChars="235"/>
        <w:rPr>
          <w:sz w:val="24"/>
        </w:rPr>
      </w:pPr>
      <w:r>
        <w:rPr>
          <w:rFonts w:hint="eastAsia"/>
          <w:sz w:val="24"/>
        </w:rPr>
        <w:t>承诺守法诚信，接受认证机构、认证监管等行政执法部门的监督和检查，保证提供材料真实、执行有机产品标准和有机产品认证实施规则相关要求的声明。</w:t>
      </w:r>
    </w:p>
    <w:p>
      <w:pPr>
        <w:pStyle w:val="40"/>
        <w:numPr>
          <w:ilvl w:val="0"/>
          <w:numId w:val="8"/>
        </w:numPr>
        <w:tabs>
          <w:tab w:val="left" w:pos="851"/>
          <w:tab w:val="left" w:pos="900"/>
          <w:tab w:val="left" w:pos="993"/>
          <w:tab w:val="left" w:pos="1134"/>
        </w:tabs>
        <w:spacing w:line="360" w:lineRule="auto"/>
        <w:ind w:left="0" w:firstLine="564" w:firstLineChars="235"/>
        <w:rPr>
          <w:sz w:val="24"/>
        </w:rPr>
      </w:pPr>
      <w:r>
        <w:rPr>
          <w:rFonts w:hint="eastAsia"/>
          <w:sz w:val="24"/>
        </w:rPr>
        <w:t>有机产品认证申请书、调查表及申请书附件清单中所涉及的资料。</w:t>
      </w:r>
    </w:p>
    <w:p>
      <w:pPr>
        <w:pStyle w:val="40"/>
        <w:numPr>
          <w:ilvl w:val="0"/>
          <w:numId w:val="8"/>
        </w:numPr>
        <w:tabs>
          <w:tab w:val="left" w:pos="851"/>
          <w:tab w:val="left" w:pos="900"/>
          <w:tab w:val="left" w:pos="993"/>
          <w:tab w:val="left" w:pos="1134"/>
        </w:tabs>
        <w:spacing w:line="360" w:lineRule="auto"/>
        <w:ind w:left="0" w:firstLine="564" w:firstLineChars="235"/>
        <w:rPr>
          <w:sz w:val="24"/>
        </w:rPr>
      </w:pPr>
      <w:r>
        <w:rPr>
          <w:rFonts w:hint="eastAsia"/>
          <w:sz w:val="24"/>
        </w:rPr>
        <w:t>进口有机产品认证委托人，应当按照《有机产品认证实施规则》的规定，提交中文版本的申请资料和文件。</w:t>
      </w:r>
    </w:p>
    <w:p>
      <w:pPr>
        <w:pStyle w:val="40"/>
        <w:numPr>
          <w:ilvl w:val="0"/>
          <w:numId w:val="8"/>
        </w:numPr>
        <w:tabs>
          <w:tab w:val="left" w:pos="851"/>
          <w:tab w:val="left" w:pos="900"/>
          <w:tab w:val="left" w:pos="993"/>
          <w:tab w:val="left" w:pos="1134"/>
        </w:tabs>
        <w:spacing w:line="360" w:lineRule="auto"/>
        <w:ind w:left="0" w:firstLine="564" w:firstLineChars="235"/>
        <w:rPr>
          <w:sz w:val="24"/>
        </w:rPr>
      </w:pPr>
      <w:r>
        <w:rPr>
          <w:rFonts w:hint="eastAsia"/>
          <w:sz w:val="24"/>
        </w:rPr>
        <w:t>有机转换计划（适用时）。</w:t>
      </w:r>
    </w:p>
    <w:p>
      <w:pPr>
        <w:pStyle w:val="40"/>
        <w:numPr>
          <w:ilvl w:val="0"/>
          <w:numId w:val="8"/>
        </w:numPr>
        <w:tabs>
          <w:tab w:val="left" w:pos="851"/>
          <w:tab w:val="left" w:pos="900"/>
          <w:tab w:val="left" w:pos="993"/>
          <w:tab w:val="left" w:pos="1134"/>
          <w:tab w:val="left" w:pos="1418"/>
          <w:tab w:val="left" w:pos="1560"/>
        </w:tabs>
        <w:spacing w:line="360" w:lineRule="auto"/>
        <w:ind w:left="0" w:firstLine="564" w:firstLineChars="235"/>
        <w:rPr>
          <w:sz w:val="24"/>
        </w:rPr>
      </w:pPr>
      <w:r>
        <w:rPr>
          <w:rFonts w:hint="eastAsia"/>
          <w:sz w:val="24"/>
        </w:rPr>
        <w:t>其他。</w:t>
      </w:r>
    </w:p>
    <w:p>
      <w:pPr>
        <w:pStyle w:val="2"/>
        <w:numPr>
          <w:ilvl w:val="1"/>
          <w:numId w:val="4"/>
        </w:numPr>
        <w:tabs>
          <w:tab w:val="left" w:pos="0"/>
          <w:tab w:val="left" w:pos="567"/>
        </w:tabs>
        <w:spacing w:before="0" w:after="0" w:line="360" w:lineRule="auto"/>
        <w:ind w:left="410" w:hanging="410" w:hangingChars="170"/>
        <w:jc w:val="left"/>
        <w:rPr>
          <w:color w:val="000000"/>
          <w:sz w:val="24"/>
        </w:rPr>
      </w:pPr>
      <w:bookmarkStart w:id="119" w:name="_Toc29208903"/>
      <w:r>
        <w:rPr>
          <w:color w:val="000000"/>
          <w:sz w:val="24"/>
        </w:rPr>
        <w:t>受理评审</w:t>
      </w:r>
      <w:bookmarkEnd w:id="119"/>
    </w:p>
    <w:p>
      <w:pPr>
        <w:pStyle w:val="2"/>
        <w:numPr>
          <w:ilvl w:val="2"/>
          <w:numId w:val="4"/>
        </w:numPr>
        <w:tabs>
          <w:tab w:val="left" w:pos="0"/>
          <w:tab w:val="left" w:pos="567"/>
        </w:tabs>
        <w:spacing w:before="0" w:after="0" w:line="360" w:lineRule="auto"/>
        <w:ind w:left="0" w:firstLine="0"/>
        <w:jc w:val="left"/>
        <w:rPr>
          <w:color w:val="000000"/>
          <w:sz w:val="24"/>
        </w:rPr>
      </w:pPr>
      <w:bookmarkStart w:id="120" w:name="_Toc29208904"/>
      <w:r>
        <w:rPr>
          <w:rFonts w:hint="eastAsia"/>
          <w:color w:val="000000"/>
          <w:sz w:val="24"/>
        </w:rPr>
        <w:t>评审要求</w:t>
      </w:r>
      <w:bookmarkEnd w:id="120"/>
    </w:p>
    <w:p>
      <w:pPr>
        <w:spacing w:line="360" w:lineRule="auto"/>
        <w:ind w:firstLine="480" w:firstLineChars="200"/>
        <w:rPr>
          <w:color w:val="000000"/>
          <w:sz w:val="24"/>
        </w:rPr>
      </w:pPr>
      <w:r>
        <w:rPr>
          <w:rFonts w:hAnsi="宋体"/>
          <w:color w:val="000000"/>
          <w:sz w:val="24"/>
        </w:rPr>
        <w:t>对符合</w:t>
      </w:r>
      <w:r>
        <w:rPr>
          <w:color w:val="000000"/>
          <w:sz w:val="24"/>
        </w:rPr>
        <w:t>6.3</w:t>
      </w:r>
      <w:r>
        <w:rPr>
          <w:rFonts w:hAnsi="宋体"/>
          <w:color w:val="000000"/>
          <w:sz w:val="24"/>
        </w:rPr>
        <w:t>要求的认证委托人，方圆应根据有机产品认证依据、程序等要求，在</w:t>
      </w:r>
      <w:r>
        <w:rPr>
          <w:color w:val="000000"/>
          <w:sz w:val="24"/>
        </w:rPr>
        <w:t>10</w:t>
      </w:r>
      <w:r>
        <w:rPr>
          <w:rFonts w:hAnsi="宋体"/>
          <w:color w:val="000000"/>
          <w:sz w:val="24"/>
        </w:rPr>
        <w:t>个工作日内对提交的申请文件和资料进行审查并做出是否受理的决定，并保存审查记录。</w:t>
      </w:r>
    </w:p>
    <w:p>
      <w:pPr>
        <w:pStyle w:val="40"/>
        <w:numPr>
          <w:ilvl w:val="1"/>
          <w:numId w:val="3"/>
        </w:numPr>
        <w:spacing w:line="360" w:lineRule="auto"/>
        <w:ind w:left="0" w:firstLine="200" w:firstLineChars="0"/>
        <w:rPr>
          <w:vanish/>
          <w:color w:val="000000"/>
          <w:sz w:val="24"/>
        </w:rPr>
      </w:pPr>
    </w:p>
    <w:p>
      <w:pPr>
        <w:pStyle w:val="40"/>
        <w:numPr>
          <w:ilvl w:val="1"/>
          <w:numId w:val="3"/>
        </w:numPr>
        <w:spacing w:line="360" w:lineRule="auto"/>
        <w:ind w:left="0" w:firstLine="200" w:firstLineChars="0"/>
        <w:rPr>
          <w:vanish/>
          <w:color w:val="000000"/>
          <w:sz w:val="24"/>
        </w:rPr>
      </w:pPr>
    </w:p>
    <w:p>
      <w:pPr>
        <w:pStyle w:val="40"/>
        <w:numPr>
          <w:ilvl w:val="1"/>
          <w:numId w:val="3"/>
        </w:numPr>
        <w:spacing w:line="360" w:lineRule="auto"/>
        <w:ind w:left="0" w:firstLine="200" w:firstLineChars="0"/>
        <w:rPr>
          <w:vanish/>
          <w:color w:val="000000"/>
          <w:sz w:val="24"/>
        </w:rPr>
      </w:pPr>
    </w:p>
    <w:p>
      <w:pPr>
        <w:spacing w:line="360" w:lineRule="auto"/>
        <w:ind w:firstLine="480" w:firstLineChars="200"/>
        <w:rPr>
          <w:color w:val="000000"/>
          <w:sz w:val="24"/>
        </w:rPr>
      </w:pPr>
      <w:r>
        <w:rPr>
          <w:rFonts w:hAnsi="宋体"/>
          <w:color w:val="000000"/>
          <w:sz w:val="24"/>
        </w:rPr>
        <w:t>填写《有机产品</w:t>
      </w:r>
      <w:r>
        <w:rPr>
          <w:color w:val="000000"/>
          <w:sz w:val="24"/>
        </w:rPr>
        <w:t>/</w:t>
      </w:r>
      <w:r>
        <w:rPr>
          <w:rFonts w:hAnsi="宋体"/>
          <w:color w:val="000000"/>
          <w:sz w:val="24"/>
        </w:rPr>
        <w:t>良好农业规范认证委托评审表》，并确保：</w:t>
      </w:r>
    </w:p>
    <w:p>
      <w:pPr>
        <w:pStyle w:val="40"/>
        <w:numPr>
          <w:ilvl w:val="0"/>
          <w:numId w:val="10"/>
        </w:numPr>
        <w:tabs>
          <w:tab w:val="left" w:pos="1134"/>
          <w:tab w:val="left" w:pos="1418"/>
        </w:tabs>
        <w:spacing w:line="360" w:lineRule="auto"/>
        <w:ind w:left="0" w:firstLine="426" w:firstLineChars="0"/>
        <w:rPr>
          <w:color w:val="000000"/>
          <w:sz w:val="24"/>
        </w:rPr>
      </w:pPr>
      <w:r>
        <w:rPr>
          <w:rFonts w:hAnsi="宋体"/>
          <w:color w:val="000000"/>
          <w:sz w:val="24"/>
        </w:rPr>
        <w:t>认证要求规定明确，并形成文件和得到理解。</w:t>
      </w:r>
    </w:p>
    <w:p>
      <w:pPr>
        <w:pStyle w:val="40"/>
        <w:numPr>
          <w:ilvl w:val="0"/>
          <w:numId w:val="10"/>
        </w:numPr>
        <w:tabs>
          <w:tab w:val="left" w:pos="1134"/>
          <w:tab w:val="left" w:pos="1418"/>
        </w:tabs>
        <w:spacing w:line="360" w:lineRule="auto"/>
        <w:ind w:left="0" w:firstLine="426" w:firstLineChars="0"/>
        <w:rPr>
          <w:color w:val="000000"/>
          <w:sz w:val="24"/>
        </w:rPr>
      </w:pPr>
      <w:r>
        <w:rPr>
          <w:rFonts w:hint="eastAsia" w:hAnsi="宋体"/>
          <w:color w:val="000000"/>
          <w:sz w:val="24"/>
        </w:rPr>
        <w:t>认证机构和认证委托人之间在理解上的差异得到解决。</w:t>
      </w:r>
    </w:p>
    <w:p>
      <w:pPr>
        <w:pStyle w:val="40"/>
        <w:numPr>
          <w:ilvl w:val="0"/>
          <w:numId w:val="10"/>
        </w:numPr>
        <w:tabs>
          <w:tab w:val="left" w:pos="1134"/>
          <w:tab w:val="left" w:pos="1418"/>
        </w:tabs>
        <w:spacing w:line="360" w:lineRule="auto"/>
        <w:ind w:left="0" w:firstLine="426" w:firstLineChars="0"/>
        <w:rPr>
          <w:color w:val="000000"/>
          <w:sz w:val="24"/>
        </w:rPr>
      </w:pPr>
      <w:r>
        <w:rPr>
          <w:rFonts w:hint="eastAsia" w:hAnsi="宋体"/>
          <w:color w:val="000000"/>
          <w:sz w:val="24"/>
        </w:rPr>
        <w:t>对于申请的认证范围，认证委托人的工作场所和任何特殊要求，认证</w:t>
      </w:r>
    </w:p>
    <w:p>
      <w:pPr>
        <w:tabs>
          <w:tab w:val="left" w:pos="1134"/>
          <w:tab w:val="left" w:pos="1276"/>
        </w:tabs>
        <w:spacing w:line="360" w:lineRule="auto"/>
        <w:rPr>
          <w:color w:val="000000"/>
          <w:sz w:val="24"/>
        </w:rPr>
      </w:pPr>
      <w:r>
        <w:rPr>
          <w:rFonts w:hAnsi="宋体"/>
          <w:color w:val="000000"/>
          <w:sz w:val="24"/>
        </w:rPr>
        <w:t>机构均有能力开展认证服务。</w:t>
      </w:r>
    </w:p>
    <w:p>
      <w:pPr>
        <w:pStyle w:val="2"/>
        <w:numPr>
          <w:ilvl w:val="2"/>
          <w:numId w:val="4"/>
        </w:numPr>
        <w:tabs>
          <w:tab w:val="left" w:pos="0"/>
          <w:tab w:val="left" w:pos="567"/>
        </w:tabs>
        <w:spacing w:before="0" w:after="0" w:line="360" w:lineRule="auto"/>
        <w:ind w:left="0" w:firstLine="0"/>
        <w:jc w:val="left"/>
        <w:rPr>
          <w:color w:val="000000"/>
          <w:sz w:val="24"/>
        </w:rPr>
      </w:pPr>
      <w:bookmarkStart w:id="121" w:name="_Toc29208905"/>
      <w:r>
        <w:rPr>
          <w:rFonts w:hint="eastAsia"/>
          <w:color w:val="000000"/>
          <w:sz w:val="24"/>
        </w:rPr>
        <w:t>认证受理</w:t>
      </w:r>
      <w:bookmarkEnd w:id="121"/>
    </w:p>
    <w:p>
      <w:pPr>
        <w:pStyle w:val="40"/>
        <w:numPr>
          <w:ilvl w:val="0"/>
          <w:numId w:val="11"/>
        </w:numPr>
        <w:tabs>
          <w:tab w:val="left" w:pos="567"/>
          <w:tab w:val="left" w:pos="1134"/>
        </w:tabs>
        <w:spacing w:line="360" w:lineRule="auto"/>
        <w:ind w:left="0" w:firstLine="480"/>
        <w:rPr>
          <w:color w:val="000000" w:themeColor="text1"/>
          <w:sz w:val="24"/>
        </w:rPr>
      </w:pPr>
      <w:r>
        <w:rPr>
          <w:rFonts w:hAnsi="宋体"/>
          <w:color w:val="000000" w:themeColor="text1"/>
          <w:kern w:val="0"/>
          <w:sz w:val="24"/>
        </w:rPr>
        <w:t>不得受理不符合国家规定的有机产品生产产地环境要求，以及有机</w:t>
      </w:r>
    </w:p>
    <w:p>
      <w:pPr>
        <w:spacing w:line="360" w:lineRule="auto"/>
        <w:rPr>
          <w:rFonts w:hAnsi="宋体"/>
          <w:color w:val="000000" w:themeColor="text1"/>
          <w:kern w:val="0"/>
          <w:sz w:val="24"/>
        </w:rPr>
      </w:pPr>
      <w:r>
        <w:rPr>
          <w:rFonts w:hAnsi="宋体"/>
          <w:color w:val="000000" w:themeColor="text1"/>
          <w:kern w:val="0"/>
          <w:sz w:val="24"/>
        </w:rPr>
        <w:t>产品认证目录外产品的认证委托人的认证委托。</w:t>
      </w:r>
    </w:p>
    <w:p>
      <w:pPr>
        <w:pStyle w:val="40"/>
        <w:numPr>
          <w:ilvl w:val="0"/>
          <w:numId w:val="11"/>
        </w:numPr>
        <w:tabs>
          <w:tab w:val="left" w:pos="567"/>
          <w:tab w:val="left" w:pos="1134"/>
        </w:tabs>
        <w:spacing w:line="360" w:lineRule="auto"/>
        <w:ind w:left="0" w:firstLine="480"/>
        <w:rPr>
          <w:color w:val="000000" w:themeColor="text1"/>
          <w:sz w:val="24"/>
          <w:highlight w:val="yellow"/>
        </w:rPr>
      </w:pPr>
      <w:r>
        <w:rPr>
          <w:rFonts w:hint="eastAsia" w:hAnsi="宋体"/>
          <w:color w:val="000000" w:themeColor="text1"/>
          <w:kern w:val="0"/>
          <w:sz w:val="24"/>
          <w:highlight w:val="yellow"/>
        </w:rPr>
        <w:t>受理</w:t>
      </w:r>
      <w:r>
        <w:rPr>
          <w:rFonts w:hint="eastAsia"/>
          <w:color w:val="000000" w:themeColor="text1"/>
          <w:sz w:val="24"/>
          <w:highlight w:val="yellow"/>
        </w:rPr>
        <w:t>枸杞产品认证申请时，还应满足《有机产品认证实施规则》附件6的要求。</w:t>
      </w:r>
    </w:p>
    <w:p>
      <w:pPr>
        <w:pStyle w:val="40"/>
        <w:numPr>
          <w:ilvl w:val="0"/>
          <w:numId w:val="11"/>
        </w:numPr>
        <w:tabs>
          <w:tab w:val="left" w:pos="1134"/>
        </w:tabs>
        <w:spacing w:line="360" w:lineRule="auto"/>
        <w:ind w:left="0" w:firstLine="480"/>
        <w:rPr>
          <w:color w:val="000000" w:themeColor="text1"/>
          <w:kern w:val="0"/>
          <w:sz w:val="24"/>
        </w:rPr>
      </w:pPr>
      <w:r>
        <w:rPr>
          <w:rFonts w:hAnsi="宋体"/>
          <w:color w:val="000000" w:themeColor="text1"/>
          <w:kern w:val="0"/>
          <w:sz w:val="24"/>
        </w:rPr>
        <w:t>根据评审结果，申请材料齐全、符合要求的，予以受理认证申请；对</w:t>
      </w:r>
    </w:p>
    <w:p>
      <w:pPr>
        <w:tabs>
          <w:tab w:val="left" w:pos="1134"/>
        </w:tabs>
        <w:spacing w:line="360" w:lineRule="auto"/>
        <w:rPr>
          <w:color w:val="000000" w:themeColor="text1"/>
          <w:kern w:val="0"/>
          <w:sz w:val="24"/>
        </w:rPr>
      </w:pPr>
      <w:r>
        <w:rPr>
          <w:rFonts w:hAnsi="宋体"/>
          <w:color w:val="000000" w:themeColor="text1"/>
          <w:kern w:val="0"/>
          <w:sz w:val="24"/>
        </w:rPr>
        <w:t>于满足认证基本条件，需要补充材料的，通知认证委托人进行补充；对不予受理的，书面通知认证委托人，并说明理由。</w:t>
      </w:r>
    </w:p>
    <w:p>
      <w:pPr>
        <w:pStyle w:val="2"/>
        <w:numPr>
          <w:ilvl w:val="1"/>
          <w:numId w:val="4"/>
        </w:numPr>
        <w:tabs>
          <w:tab w:val="left" w:pos="0"/>
          <w:tab w:val="left" w:pos="567"/>
        </w:tabs>
        <w:spacing w:before="0" w:after="0" w:line="360" w:lineRule="auto"/>
        <w:ind w:left="410" w:hanging="410" w:hangingChars="170"/>
        <w:jc w:val="left"/>
        <w:rPr>
          <w:b w:val="0"/>
          <w:bCs w:val="0"/>
          <w:color w:val="000000"/>
          <w:sz w:val="24"/>
        </w:rPr>
      </w:pPr>
      <w:bookmarkStart w:id="122" w:name="_Toc29208906"/>
      <w:r>
        <w:rPr>
          <w:color w:val="000000"/>
          <w:sz w:val="24"/>
        </w:rPr>
        <w:t>认证协议签订</w:t>
      </w:r>
      <w:bookmarkEnd w:id="122"/>
    </w:p>
    <w:p>
      <w:pPr>
        <w:spacing w:line="360" w:lineRule="auto"/>
        <w:ind w:firstLine="480" w:firstLineChars="200"/>
        <w:rPr>
          <w:b/>
          <w:bCs/>
          <w:color w:val="000000"/>
          <w:kern w:val="44"/>
          <w:sz w:val="24"/>
          <w:szCs w:val="44"/>
        </w:rPr>
      </w:pPr>
      <w:r>
        <w:rPr>
          <w:rFonts w:hAnsi="宋体"/>
          <w:color w:val="000000" w:themeColor="text1"/>
          <w:kern w:val="0"/>
          <w:sz w:val="24"/>
        </w:rPr>
        <w:t>予以受理的，与认证委托人签订认证服务协议。</w:t>
      </w:r>
    </w:p>
    <w:p>
      <w:pPr>
        <w:pStyle w:val="2"/>
        <w:numPr>
          <w:ilvl w:val="1"/>
          <w:numId w:val="4"/>
        </w:numPr>
        <w:tabs>
          <w:tab w:val="left" w:pos="0"/>
          <w:tab w:val="left" w:pos="567"/>
        </w:tabs>
        <w:spacing w:before="0" w:after="0" w:line="360" w:lineRule="auto"/>
        <w:ind w:left="410" w:hanging="410" w:hangingChars="170"/>
        <w:jc w:val="left"/>
        <w:rPr>
          <w:color w:val="000000"/>
          <w:sz w:val="24"/>
        </w:rPr>
      </w:pPr>
      <w:bookmarkStart w:id="123" w:name="_Toc29208907"/>
      <w:r>
        <w:rPr>
          <w:color w:val="000000"/>
          <w:sz w:val="24"/>
        </w:rPr>
        <w:t>现场检查</w:t>
      </w:r>
      <w:bookmarkEnd w:id="123"/>
    </w:p>
    <w:p>
      <w:pPr>
        <w:pStyle w:val="40"/>
        <w:numPr>
          <w:ilvl w:val="2"/>
          <w:numId w:val="4"/>
        </w:numPr>
        <w:spacing w:line="360" w:lineRule="auto"/>
        <w:ind w:left="0" w:firstLine="0" w:firstLineChars="0"/>
        <w:rPr>
          <w:b/>
          <w:color w:val="000000"/>
          <w:sz w:val="24"/>
        </w:rPr>
      </w:pPr>
      <w:r>
        <w:rPr>
          <w:rFonts w:hAnsi="宋体"/>
          <w:b/>
          <w:color w:val="000000"/>
          <w:sz w:val="24"/>
        </w:rPr>
        <w:t>检查准备</w:t>
      </w:r>
    </w:p>
    <w:p>
      <w:pPr>
        <w:spacing w:line="360" w:lineRule="auto"/>
        <w:ind w:firstLine="480" w:firstLineChars="200"/>
        <w:rPr>
          <w:color w:val="000000"/>
          <w:sz w:val="24"/>
        </w:rPr>
      </w:pPr>
      <w:r>
        <w:rPr>
          <w:rFonts w:hAnsi="宋体"/>
          <w:color w:val="000000"/>
          <w:sz w:val="24"/>
        </w:rPr>
        <w:t>根据所申请产品对应的认证范围，委派具有相应资质和能力的检查员组成检查组。每个检查组应至少有一名认证范围注册资质的专职检查员。对同一认证委托人的同一生产单元，不能连续</w:t>
      </w:r>
      <w:r>
        <w:rPr>
          <w:color w:val="000000"/>
          <w:sz w:val="24"/>
        </w:rPr>
        <w:t>3</w:t>
      </w:r>
      <w:r>
        <w:rPr>
          <w:rFonts w:hAnsi="宋体"/>
          <w:color w:val="000000"/>
          <w:sz w:val="24"/>
        </w:rPr>
        <w:t>年以上（含</w:t>
      </w:r>
      <w:r>
        <w:rPr>
          <w:color w:val="000000"/>
          <w:sz w:val="24"/>
        </w:rPr>
        <w:t>3</w:t>
      </w:r>
      <w:r>
        <w:rPr>
          <w:rFonts w:hAnsi="宋体"/>
          <w:color w:val="000000"/>
          <w:sz w:val="24"/>
        </w:rPr>
        <w:t>年）委派同一检查员实施检查。</w:t>
      </w:r>
    </w:p>
    <w:p>
      <w:pPr>
        <w:spacing w:line="360" w:lineRule="auto"/>
        <w:ind w:firstLine="480" w:firstLineChars="200"/>
        <w:rPr>
          <w:color w:val="000000"/>
          <w:sz w:val="24"/>
        </w:rPr>
      </w:pPr>
      <w:r>
        <w:rPr>
          <w:sz w:val="24"/>
        </w:rPr>
        <w:t>为便于检查员为检查作适当的准备，应向检查员提供充分的申请信息，及以往的检查情况及曾接受处罚情况等。</w:t>
      </w:r>
      <w:r>
        <w:rPr>
          <w:rFonts w:hint="eastAsia"/>
          <w:sz w:val="24"/>
        </w:rPr>
        <w:t xml:space="preserve"> </w:t>
      </w:r>
    </w:p>
    <w:p>
      <w:pPr>
        <w:pStyle w:val="40"/>
        <w:numPr>
          <w:ilvl w:val="2"/>
          <w:numId w:val="4"/>
        </w:numPr>
        <w:spacing w:before="156" w:line="360" w:lineRule="auto"/>
        <w:ind w:left="0" w:firstLine="0" w:firstLineChars="0"/>
        <w:rPr>
          <w:b/>
          <w:bCs/>
          <w:color w:val="000000"/>
          <w:sz w:val="24"/>
        </w:rPr>
      </w:pPr>
      <w:r>
        <w:rPr>
          <w:rFonts w:hAnsi="宋体"/>
          <w:b/>
          <w:color w:val="000000"/>
          <w:sz w:val="24"/>
        </w:rPr>
        <w:t>检查任务</w:t>
      </w:r>
    </w:p>
    <w:p>
      <w:pPr>
        <w:spacing w:line="360" w:lineRule="auto"/>
        <w:ind w:firstLine="480" w:firstLineChars="200"/>
        <w:rPr>
          <w:sz w:val="24"/>
        </w:rPr>
      </w:pPr>
      <w:r>
        <w:rPr>
          <w:rFonts w:hint="eastAsia"/>
          <w:sz w:val="24"/>
        </w:rPr>
        <w:t>方圆</w:t>
      </w:r>
      <w:r>
        <w:rPr>
          <w:sz w:val="24"/>
        </w:rPr>
        <w:t>在现场检查前应向检查组下达检查任务书，应包含以下内容：</w:t>
      </w:r>
    </w:p>
    <w:p>
      <w:pPr>
        <w:pStyle w:val="40"/>
        <w:numPr>
          <w:ilvl w:val="0"/>
          <w:numId w:val="12"/>
        </w:numPr>
        <w:tabs>
          <w:tab w:val="left" w:pos="567"/>
          <w:tab w:val="left" w:pos="1134"/>
        </w:tabs>
        <w:spacing w:line="360" w:lineRule="auto"/>
        <w:ind w:left="0" w:firstLine="426" w:firstLineChars="0"/>
        <w:rPr>
          <w:color w:val="000000" w:themeColor="text1"/>
          <w:kern w:val="0"/>
          <w:sz w:val="24"/>
        </w:rPr>
      </w:pPr>
      <w:r>
        <w:rPr>
          <w:rFonts w:hAnsi="宋体"/>
          <w:color w:val="000000" w:themeColor="text1"/>
          <w:kern w:val="0"/>
          <w:sz w:val="24"/>
        </w:rPr>
        <w:t>检查依据，包括认证标准、认证实施规则和其他规范性文件。</w:t>
      </w:r>
    </w:p>
    <w:p>
      <w:pPr>
        <w:pStyle w:val="40"/>
        <w:numPr>
          <w:ilvl w:val="0"/>
          <w:numId w:val="12"/>
        </w:numPr>
        <w:tabs>
          <w:tab w:val="left" w:pos="567"/>
          <w:tab w:val="left" w:pos="1134"/>
        </w:tabs>
        <w:spacing w:line="360" w:lineRule="auto"/>
        <w:ind w:left="0" w:firstLine="426" w:firstLineChars="0"/>
        <w:rPr>
          <w:color w:val="000000" w:themeColor="text1"/>
          <w:kern w:val="0"/>
          <w:sz w:val="24"/>
        </w:rPr>
      </w:pPr>
      <w:r>
        <w:rPr>
          <w:rFonts w:hint="eastAsia" w:hAnsi="宋体"/>
          <w:color w:val="000000" w:themeColor="text1"/>
          <w:kern w:val="0"/>
          <w:sz w:val="24"/>
        </w:rPr>
        <w:t>检查范围，包括检查的产品范围、场所范围和过程范围等。</w:t>
      </w:r>
    </w:p>
    <w:p>
      <w:pPr>
        <w:pStyle w:val="40"/>
        <w:numPr>
          <w:ilvl w:val="0"/>
          <w:numId w:val="12"/>
        </w:numPr>
        <w:tabs>
          <w:tab w:val="left" w:pos="567"/>
          <w:tab w:val="left" w:pos="1134"/>
        </w:tabs>
        <w:spacing w:line="360" w:lineRule="auto"/>
        <w:ind w:left="0" w:firstLine="426" w:firstLineChars="0"/>
        <w:rPr>
          <w:color w:val="000000" w:themeColor="text1"/>
          <w:kern w:val="0"/>
          <w:sz w:val="24"/>
        </w:rPr>
      </w:pPr>
      <w:r>
        <w:rPr>
          <w:rFonts w:hint="eastAsia" w:hAnsi="宋体"/>
          <w:color w:val="000000" w:themeColor="text1"/>
          <w:kern w:val="0"/>
          <w:sz w:val="24"/>
        </w:rPr>
        <w:t>检查组组长和成员，计划实施检查的时间。</w:t>
      </w:r>
    </w:p>
    <w:p>
      <w:pPr>
        <w:pStyle w:val="40"/>
        <w:numPr>
          <w:ilvl w:val="0"/>
          <w:numId w:val="12"/>
        </w:numPr>
        <w:tabs>
          <w:tab w:val="left" w:pos="567"/>
          <w:tab w:val="left" w:pos="1134"/>
        </w:tabs>
        <w:spacing w:line="360" w:lineRule="auto"/>
        <w:ind w:left="0" w:firstLine="426" w:firstLineChars="0"/>
        <w:rPr>
          <w:color w:val="000000" w:themeColor="text1"/>
          <w:kern w:val="0"/>
          <w:sz w:val="24"/>
        </w:rPr>
      </w:pPr>
      <w:r>
        <w:rPr>
          <w:rFonts w:hint="eastAsia" w:hAnsi="宋体"/>
          <w:color w:val="000000" w:themeColor="text1"/>
          <w:kern w:val="0"/>
          <w:sz w:val="24"/>
        </w:rPr>
        <w:t>检查要点，包括投入品的使用、产品包装标识、追溯体系、管理体系实施的有效性。</w:t>
      </w:r>
    </w:p>
    <w:p>
      <w:pPr>
        <w:pStyle w:val="40"/>
        <w:numPr>
          <w:ilvl w:val="0"/>
          <w:numId w:val="12"/>
        </w:numPr>
        <w:tabs>
          <w:tab w:val="left" w:pos="567"/>
          <w:tab w:val="left" w:pos="1134"/>
        </w:tabs>
        <w:spacing w:line="360" w:lineRule="auto"/>
        <w:ind w:left="0" w:firstLine="426" w:firstLineChars="0"/>
        <w:rPr>
          <w:color w:val="000000" w:themeColor="text1"/>
          <w:kern w:val="0"/>
          <w:sz w:val="24"/>
        </w:rPr>
      </w:pPr>
      <w:r>
        <w:rPr>
          <w:rFonts w:hint="eastAsia" w:hAnsi="宋体"/>
          <w:color w:val="000000" w:themeColor="text1"/>
          <w:kern w:val="0"/>
          <w:sz w:val="24"/>
        </w:rPr>
        <w:t>上年度检查组提出的不符合项（适用时）等。</w:t>
      </w:r>
    </w:p>
    <w:p>
      <w:pPr>
        <w:pStyle w:val="40"/>
        <w:numPr>
          <w:ilvl w:val="2"/>
          <w:numId w:val="4"/>
        </w:numPr>
        <w:spacing w:line="360" w:lineRule="auto"/>
        <w:ind w:left="0" w:firstLine="0" w:firstLineChars="0"/>
        <w:rPr>
          <w:b/>
          <w:color w:val="000000"/>
          <w:sz w:val="24"/>
        </w:rPr>
      </w:pPr>
      <w:r>
        <w:rPr>
          <w:rFonts w:hAnsi="宋体"/>
          <w:b/>
          <w:color w:val="000000"/>
          <w:sz w:val="24"/>
        </w:rPr>
        <w:t>检查计划</w:t>
      </w:r>
    </w:p>
    <w:p>
      <w:pPr>
        <w:spacing w:line="360" w:lineRule="auto"/>
        <w:ind w:firstLine="480" w:firstLineChars="200"/>
        <w:rPr>
          <w:color w:val="000000"/>
          <w:sz w:val="24"/>
        </w:rPr>
      </w:pPr>
      <w:r>
        <w:rPr>
          <w:rFonts w:hAnsi="宋体"/>
          <w:color w:val="000000"/>
          <w:sz w:val="24"/>
        </w:rPr>
        <w:t>现场检查时间应安排在申请认证产品的生产、加工、经营过程或易发质量安全风险的阶段。因生产季等原因，认证周期内首次现场检查不能覆盖所有申请认证产品的，应在认证证书有效期内实施现场补充检查。</w:t>
      </w:r>
    </w:p>
    <w:p>
      <w:pPr>
        <w:spacing w:line="360" w:lineRule="auto"/>
        <w:ind w:firstLine="480" w:firstLineChars="200"/>
        <w:rPr>
          <w:color w:val="000000"/>
          <w:sz w:val="24"/>
        </w:rPr>
      </w:pPr>
      <w:r>
        <w:rPr>
          <w:rFonts w:hAnsi="宋体"/>
          <w:color w:val="000000"/>
          <w:sz w:val="24"/>
        </w:rPr>
        <w:t>应在现场检查前至少提前</w:t>
      </w:r>
      <w:r>
        <w:rPr>
          <w:color w:val="000000"/>
          <w:sz w:val="24"/>
        </w:rPr>
        <w:t>5</w:t>
      </w:r>
      <w:r>
        <w:rPr>
          <w:rFonts w:hAnsi="宋体"/>
          <w:color w:val="000000"/>
          <w:sz w:val="24"/>
        </w:rPr>
        <w:t>日将认证委托人及生产单元、检查安排等基本信息报送到认监委网站</w:t>
      </w:r>
      <w:r>
        <w:rPr>
          <w:color w:val="000000"/>
          <w:sz w:val="24"/>
        </w:rPr>
        <w:t>“</w:t>
      </w:r>
      <w:r>
        <w:rPr>
          <w:rFonts w:hAnsi="宋体"/>
          <w:color w:val="000000"/>
          <w:sz w:val="24"/>
        </w:rPr>
        <w:t>中国食品农产品认证信息系统</w:t>
      </w:r>
      <w:r>
        <w:rPr>
          <w:color w:val="000000"/>
          <w:sz w:val="24"/>
        </w:rPr>
        <w:t>”</w:t>
      </w:r>
      <w:r>
        <w:rPr>
          <w:rFonts w:hAnsi="宋体"/>
          <w:color w:val="000000"/>
          <w:sz w:val="24"/>
        </w:rPr>
        <w:t>。地方认证监管部门对提交的基本信息有异议时，方圆及时与该部门进行沟通，协调一致后方可实施检查。</w:t>
      </w:r>
    </w:p>
    <w:p>
      <w:pPr>
        <w:tabs>
          <w:tab w:val="left" w:pos="567"/>
          <w:tab w:val="left" w:pos="1134"/>
        </w:tabs>
        <w:spacing w:line="360" w:lineRule="auto"/>
        <w:ind w:firstLine="480" w:firstLineChars="200"/>
        <w:rPr>
          <w:color w:val="000000" w:themeColor="text1"/>
          <w:kern w:val="0"/>
        </w:rPr>
      </w:pPr>
      <w:r>
        <w:rPr>
          <w:rFonts w:hAnsi="宋体"/>
          <w:color w:val="000000" w:themeColor="text1"/>
          <w:kern w:val="0"/>
          <w:sz w:val="24"/>
        </w:rPr>
        <w:t>检查组应制定书面的检查计划，经方圆审定后交认证委托人并获得确认。为确保认证产品生产、加工、经营全过程的完整性，检查计划应：</w:t>
      </w:r>
    </w:p>
    <w:p>
      <w:pPr>
        <w:pStyle w:val="40"/>
        <w:numPr>
          <w:ilvl w:val="0"/>
          <w:numId w:val="13"/>
        </w:numPr>
        <w:tabs>
          <w:tab w:val="left" w:pos="567"/>
          <w:tab w:val="left" w:pos="1134"/>
        </w:tabs>
        <w:spacing w:line="360" w:lineRule="auto"/>
        <w:ind w:left="0" w:firstLine="480"/>
        <w:rPr>
          <w:color w:val="000000" w:themeColor="text1"/>
          <w:kern w:val="0"/>
        </w:rPr>
      </w:pPr>
      <w:r>
        <w:rPr>
          <w:rFonts w:hAnsi="宋体"/>
          <w:color w:val="000000" w:themeColor="text1"/>
          <w:kern w:val="0"/>
          <w:sz w:val="24"/>
        </w:rPr>
        <w:t>覆盖所有认证产品的全部生产、加工、经营活动。</w:t>
      </w:r>
    </w:p>
    <w:p>
      <w:pPr>
        <w:pStyle w:val="40"/>
        <w:numPr>
          <w:ilvl w:val="0"/>
          <w:numId w:val="13"/>
        </w:numPr>
        <w:tabs>
          <w:tab w:val="left" w:pos="567"/>
          <w:tab w:val="left" w:pos="1134"/>
        </w:tabs>
        <w:spacing w:line="360" w:lineRule="auto"/>
        <w:ind w:left="0" w:firstLine="480"/>
        <w:rPr>
          <w:color w:val="000000" w:themeColor="text1"/>
          <w:kern w:val="0"/>
        </w:rPr>
      </w:pPr>
      <w:r>
        <w:rPr>
          <w:rFonts w:hAnsi="宋体"/>
          <w:color w:val="000000" w:themeColor="text1"/>
          <w:kern w:val="0"/>
          <w:sz w:val="24"/>
        </w:rPr>
        <w:t>覆盖认证产品相关的所有加工场所和工艺类型。</w:t>
      </w:r>
    </w:p>
    <w:p>
      <w:pPr>
        <w:pStyle w:val="40"/>
        <w:numPr>
          <w:ilvl w:val="0"/>
          <w:numId w:val="13"/>
        </w:numPr>
        <w:tabs>
          <w:tab w:val="left" w:pos="567"/>
          <w:tab w:val="left" w:pos="1134"/>
        </w:tabs>
        <w:spacing w:line="360" w:lineRule="auto"/>
        <w:ind w:left="0" w:firstLine="480"/>
        <w:rPr>
          <w:color w:val="000000" w:themeColor="text1"/>
          <w:kern w:val="0"/>
        </w:rPr>
      </w:pPr>
      <w:r>
        <w:rPr>
          <w:rFonts w:hAnsi="宋体"/>
          <w:color w:val="000000" w:themeColor="text1"/>
          <w:kern w:val="0"/>
          <w:sz w:val="24"/>
        </w:rPr>
        <w:t>覆盖所有认证产品的二次分装或分割的场所（适用时）、进口产品的</w:t>
      </w:r>
    </w:p>
    <w:p>
      <w:pPr>
        <w:pStyle w:val="40"/>
        <w:numPr>
          <w:ilvl w:val="0"/>
          <w:numId w:val="13"/>
        </w:numPr>
        <w:tabs>
          <w:tab w:val="left" w:pos="567"/>
          <w:tab w:val="left" w:pos="1134"/>
        </w:tabs>
        <w:spacing w:line="360" w:lineRule="auto"/>
        <w:ind w:left="0" w:firstLine="480"/>
        <w:rPr>
          <w:color w:val="000000" w:themeColor="text1"/>
          <w:kern w:val="0"/>
        </w:rPr>
      </w:pPr>
      <w:r>
        <w:rPr>
          <w:rFonts w:hAnsi="宋体"/>
          <w:color w:val="000000" w:themeColor="text1"/>
          <w:kern w:val="0"/>
          <w:sz w:val="24"/>
        </w:rPr>
        <w:t>境内仓储、加施有机码等场所（适用时）。</w:t>
      </w:r>
    </w:p>
    <w:p>
      <w:pPr>
        <w:pStyle w:val="40"/>
        <w:numPr>
          <w:ilvl w:val="0"/>
          <w:numId w:val="13"/>
        </w:numPr>
        <w:tabs>
          <w:tab w:val="left" w:pos="567"/>
          <w:tab w:val="left" w:pos="1134"/>
        </w:tabs>
        <w:spacing w:line="360" w:lineRule="auto"/>
        <w:ind w:left="0" w:firstLine="480"/>
        <w:rPr>
          <w:color w:val="000000" w:themeColor="text1"/>
          <w:kern w:val="0"/>
        </w:rPr>
      </w:pPr>
      <w:r>
        <w:rPr>
          <w:rFonts w:hAnsi="宋体"/>
          <w:color w:val="000000" w:themeColor="text1"/>
          <w:kern w:val="0"/>
          <w:sz w:val="24"/>
        </w:rPr>
        <w:t>对由多个具备土地使用权的农户参与有机生产的组织（如农业合作社</w:t>
      </w:r>
    </w:p>
    <w:p>
      <w:pPr>
        <w:tabs>
          <w:tab w:val="left" w:pos="567"/>
          <w:tab w:val="left" w:pos="1134"/>
        </w:tabs>
        <w:spacing w:line="360" w:lineRule="auto"/>
        <w:rPr>
          <w:rFonts w:hAnsi="宋体"/>
          <w:color w:val="000000" w:themeColor="text1"/>
          <w:kern w:val="0"/>
          <w:sz w:val="24"/>
        </w:rPr>
      </w:pPr>
      <w:r>
        <w:rPr>
          <w:rFonts w:hint="eastAsia" w:hAnsi="宋体"/>
          <w:color w:val="000000" w:themeColor="text1"/>
          <w:kern w:val="0"/>
          <w:sz w:val="24"/>
        </w:rPr>
        <w:t>组织，或“公司</w:t>
      </w:r>
      <w:r>
        <w:rPr>
          <w:color w:val="000000" w:themeColor="text1"/>
          <w:kern w:val="0"/>
          <w:sz w:val="24"/>
        </w:rPr>
        <w:t>+</w:t>
      </w:r>
      <w:r>
        <w:rPr>
          <w:rFonts w:hint="eastAsia" w:hAnsi="宋体"/>
          <w:color w:val="000000" w:themeColor="text1"/>
          <w:kern w:val="0"/>
          <w:sz w:val="24"/>
        </w:rPr>
        <w:t>农户”型组织），应首先安排对组织内部管理体系</w:t>
      </w:r>
      <w:r>
        <w:rPr>
          <w:rFonts w:hAnsi="宋体"/>
          <w:color w:val="000000" w:themeColor="text1"/>
          <w:kern w:val="0"/>
          <w:sz w:val="24"/>
        </w:rPr>
        <w:t>进行评估，并根据组织的产品种类、生产模式、地理分布和生产季节等因素进行风险评估。根据风险评估结果确定对农户抽样检查的数量和样本，抽样数不应少于农户数量的平方根（如果有小数向上取整）且最少不小于</w:t>
      </w:r>
      <w:r>
        <w:rPr>
          <w:color w:val="000000" w:themeColor="text1"/>
          <w:kern w:val="0"/>
          <w:sz w:val="24"/>
        </w:rPr>
        <w:t>10</w:t>
      </w:r>
      <w:r>
        <w:rPr>
          <w:rFonts w:hAnsi="宋体"/>
          <w:color w:val="000000" w:themeColor="text1"/>
          <w:kern w:val="0"/>
          <w:sz w:val="24"/>
        </w:rPr>
        <w:t>个；农户数量不超过</w:t>
      </w:r>
      <w:r>
        <w:rPr>
          <w:color w:val="000000" w:themeColor="text1"/>
          <w:kern w:val="0"/>
          <w:sz w:val="24"/>
        </w:rPr>
        <w:t>10</w:t>
      </w:r>
      <w:r>
        <w:rPr>
          <w:rFonts w:hAnsi="宋体"/>
          <w:color w:val="000000" w:themeColor="text1"/>
          <w:kern w:val="0"/>
          <w:sz w:val="24"/>
        </w:rPr>
        <w:t>个时，应检查全部农户。若核定的人日数无法满足现场所抽样本的检查，检查组及时反馈，经方圆批准后，可适当增加人日数。</w:t>
      </w:r>
    </w:p>
    <w:p>
      <w:pPr>
        <w:pStyle w:val="40"/>
        <w:numPr>
          <w:ilvl w:val="0"/>
          <w:numId w:val="13"/>
        </w:numPr>
        <w:tabs>
          <w:tab w:val="left" w:pos="567"/>
          <w:tab w:val="left" w:pos="1134"/>
        </w:tabs>
        <w:spacing w:line="360" w:lineRule="auto"/>
        <w:ind w:left="0" w:firstLine="480"/>
        <w:rPr>
          <w:color w:val="000000" w:themeColor="text1"/>
          <w:kern w:val="0"/>
        </w:rPr>
      </w:pPr>
      <w:r>
        <w:rPr>
          <w:rFonts w:hAnsi="宋体"/>
          <w:color w:val="000000" w:themeColor="text1"/>
          <w:kern w:val="0"/>
          <w:sz w:val="24"/>
        </w:rPr>
        <w:t>制定检查计划还应考虑以下因素：</w:t>
      </w:r>
    </w:p>
    <w:p>
      <w:pPr>
        <w:pStyle w:val="40"/>
        <w:numPr>
          <w:ilvl w:val="0"/>
          <w:numId w:val="14"/>
        </w:numPr>
        <w:tabs>
          <w:tab w:val="left" w:pos="567"/>
          <w:tab w:val="left" w:pos="1134"/>
        </w:tabs>
        <w:spacing w:line="360" w:lineRule="auto"/>
        <w:ind w:left="0" w:firstLine="991" w:firstLineChars="413"/>
        <w:rPr>
          <w:color w:val="000000" w:themeColor="text1"/>
          <w:kern w:val="0"/>
        </w:rPr>
      </w:pPr>
      <w:r>
        <w:rPr>
          <w:rFonts w:hAnsi="宋体"/>
          <w:color w:val="000000" w:themeColor="text1"/>
          <w:kern w:val="0"/>
          <w:sz w:val="24"/>
        </w:rPr>
        <w:t>当地有机产品与非有机产品之间的价格差异。</w:t>
      </w:r>
    </w:p>
    <w:p>
      <w:pPr>
        <w:pStyle w:val="40"/>
        <w:numPr>
          <w:ilvl w:val="0"/>
          <w:numId w:val="14"/>
        </w:numPr>
        <w:tabs>
          <w:tab w:val="left" w:pos="567"/>
          <w:tab w:val="left" w:pos="1134"/>
        </w:tabs>
        <w:spacing w:line="360" w:lineRule="auto"/>
        <w:ind w:left="567" w:leftChars="270" w:firstLine="422" w:firstLineChars="176"/>
        <w:rPr>
          <w:color w:val="000000" w:themeColor="text1"/>
          <w:kern w:val="0"/>
          <w:sz w:val="24"/>
        </w:rPr>
      </w:pPr>
      <w:r>
        <w:rPr>
          <w:rFonts w:hAnsi="宋体"/>
          <w:color w:val="000000" w:themeColor="text1"/>
          <w:kern w:val="0"/>
          <w:sz w:val="24"/>
        </w:rPr>
        <w:t>申请认证组织内的生产体系和种植、养殖品种、规模、生产模式的差异。</w:t>
      </w:r>
    </w:p>
    <w:p>
      <w:pPr>
        <w:pStyle w:val="40"/>
        <w:numPr>
          <w:ilvl w:val="0"/>
          <w:numId w:val="14"/>
        </w:numPr>
        <w:tabs>
          <w:tab w:val="left" w:pos="567"/>
          <w:tab w:val="left" w:pos="1134"/>
        </w:tabs>
        <w:spacing w:line="360" w:lineRule="auto"/>
        <w:ind w:left="0" w:firstLine="991" w:firstLineChars="413"/>
        <w:rPr>
          <w:color w:val="000000" w:themeColor="text1"/>
          <w:kern w:val="0"/>
          <w:sz w:val="24"/>
        </w:rPr>
      </w:pPr>
      <w:r>
        <w:rPr>
          <w:rFonts w:hAnsi="宋体"/>
          <w:color w:val="000000" w:themeColor="text1"/>
          <w:kern w:val="0"/>
          <w:sz w:val="24"/>
        </w:rPr>
        <w:t>以往检查中发现的不符合项（适用时）。</w:t>
      </w:r>
    </w:p>
    <w:p>
      <w:pPr>
        <w:pStyle w:val="40"/>
        <w:numPr>
          <w:ilvl w:val="0"/>
          <w:numId w:val="14"/>
        </w:numPr>
        <w:tabs>
          <w:tab w:val="left" w:pos="567"/>
          <w:tab w:val="left" w:pos="1134"/>
        </w:tabs>
        <w:spacing w:line="360" w:lineRule="auto"/>
        <w:ind w:left="0" w:firstLine="991" w:firstLineChars="413"/>
        <w:rPr>
          <w:color w:val="000000" w:themeColor="text1"/>
          <w:kern w:val="0"/>
          <w:sz w:val="24"/>
        </w:rPr>
      </w:pPr>
      <w:r>
        <w:rPr>
          <w:rFonts w:hAnsi="宋体"/>
          <w:color w:val="000000" w:themeColor="text1"/>
          <w:kern w:val="0"/>
          <w:sz w:val="24"/>
        </w:rPr>
        <w:t>组织内部管理体系的有效性。</w:t>
      </w:r>
    </w:p>
    <w:p>
      <w:pPr>
        <w:pStyle w:val="40"/>
        <w:numPr>
          <w:ilvl w:val="0"/>
          <w:numId w:val="14"/>
        </w:numPr>
        <w:tabs>
          <w:tab w:val="left" w:pos="567"/>
          <w:tab w:val="left" w:pos="1134"/>
        </w:tabs>
        <w:spacing w:line="360" w:lineRule="auto"/>
        <w:ind w:left="0" w:firstLine="991" w:firstLineChars="413"/>
        <w:rPr>
          <w:color w:val="000000" w:themeColor="text1"/>
          <w:kern w:val="0"/>
        </w:rPr>
      </w:pPr>
      <w:r>
        <w:rPr>
          <w:rFonts w:hAnsi="宋体"/>
          <w:color w:val="000000" w:themeColor="text1"/>
          <w:kern w:val="0"/>
          <w:sz w:val="24"/>
        </w:rPr>
        <w:t>再次加工分装分割对认证产品完整性的影响（适用时）。</w:t>
      </w:r>
    </w:p>
    <w:p>
      <w:pPr>
        <w:pStyle w:val="40"/>
        <w:numPr>
          <w:ilvl w:val="2"/>
          <w:numId w:val="4"/>
        </w:numPr>
        <w:spacing w:line="360" w:lineRule="auto"/>
        <w:ind w:left="0" w:firstLine="0" w:firstLineChars="0"/>
        <w:rPr>
          <w:b/>
          <w:color w:val="000000"/>
        </w:rPr>
      </w:pPr>
      <w:r>
        <w:rPr>
          <w:rFonts w:hAnsi="宋体"/>
          <w:b/>
          <w:color w:val="000000"/>
          <w:sz w:val="24"/>
        </w:rPr>
        <w:t>检查实施</w:t>
      </w:r>
    </w:p>
    <w:p>
      <w:pPr>
        <w:spacing w:line="360" w:lineRule="auto"/>
        <w:ind w:firstLine="480" w:firstLineChars="200"/>
        <w:rPr>
          <w:rFonts w:hAnsi="宋体"/>
          <w:color w:val="000000" w:themeColor="text1"/>
          <w:kern w:val="0"/>
          <w:sz w:val="24"/>
        </w:rPr>
      </w:pPr>
      <w:r>
        <w:rPr>
          <w:rFonts w:hAnsi="宋体"/>
          <w:color w:val="000000" w:themeColor="text1"/>
          <w:kern w:val="0"/>
          <w:sz w:val="24"/>
        </w:rPr>
        <w:t>检查组组长应在现场检查前与受检查方沟通，确认检查要求、检查方法和程序，以确保能够按照检查计划实施。</w:t>
      </w:r>
    </w:p>
    <w:p>
      <w:pPr>
        <w:tabs>
          <w:tab w:val="left" w:pos="567"/>
          <w:tab w:val="left" w:pos="1134"/>
        </w:tabs>
        <w:spacing w:line="360" w:lineRule="auto"/>
        <w:ind w:firstLine="480" w:firstLineChars="200"/>
        <w:rPr>
          <w:rFonts w:hAnsi="宋体"/>
          <w:color w:val="000000" w:themeColor="text1"/>
          <w:kern w:val="0"/>
          <w:sz w:val="24"/>
        </w:rPr>
      </w:pPr>
      <w:r>
        <w:rPr>
          <w:rFonts w:hAnsi="宋体"/>
          <w:color w:val="000000" w:themeColor="text1"/>
          <w:kern w:val="0"/>
          <w:sz w:val="24"/>
        </w:rPr>
        <w:t>检查组应根据认证依据对认证委托人建立的管理体系进行评审，核实生产、加工、经营过程与认证委托人按照6.3.2条款所提交的文件的一致性，确认生产、加工、经营过程与认证依据的符合性。</w:t>
      </w:r>
    </w:p>
    <w:p>
      <w:pPr>
        <w:tabs>
          <w:tab w:val="left" w:pos="567"/>
          <w:tab w:val="left" w:pos="1134"/>
        </w:tabs>
        <w:spacing w:line="360" w:lineRule="auto"/>
        <w:ind w:firstLine="480" w:firstLineChars="200"/>
        <w:rPr>
          <w:color w:val="000000" w:themeColor="text1"/>
          <w:kern w:val="0"/>
        </w:rPr>
      </w:pPr>
      <w:r>
        <w:rPr>
          <w:rFonts w:hAnsi="宋体"/>
          <w:color w:val="000000" w:themeColor="text1"/>
          <w:kern w:val="0"/>
          <w:sz w:val="24"/>
        </w:rPr>
        <w:t>检查过程至少应包括以下内容</w:t>
      </w:r>
      <w:r>
        <w:rPr>
          <w:rFonts w:hint="eastAsia" w:hAnsi="宋体"/>
          <w:color w:val="000000" w:themeColor="text1"/>
          <w:kern w:val="0"/>
          <w:sz w:val="24"/>
        </w:rPr>
        <w:t>：</w:t>
      </w:r>
    </w:p>
    <w:p>
      <w:pPr>
        <w:pStyle w:val="40"/>
        <w:numPr>
          <w:ilvl w:val="0"/>
          <w:numId w:val="15"/>
        </w:numPr>
        <w:tabs>
          <w:tab w:val="left" w:pos="567"/>
          <w:tab w:val="left" w:pos="1134"/>
        </w:tabs>
        <w:spacing w:line="360" w:lineRule="auto"/>
        <w:ind w:left="0" w:firstLine="426" w:firstLineChars="0"/>
        <w:rPr>
          <w:color w:val="000000" w:themeColor="text1"/>
          <w:kern w:val="0"/>
          <w:sz w:val="24"/>
        </w:rPr>
      </w:pPr>
      <w:r>
        <w:rPr>
          <w:rFonts w:hAnsi="宋体"/>
          <w:color w:val="000000" w:themeColor="text1"/>
          <w:kern w:val="0"/>
          <w:sz w:val="24"/>
        </w:rPr>
        <w:t>对生产、加工过程、产品和场所的检查（含分包方），并验证供方</w:t>
      </w:r>
      <w:r>
        <w:rPr>
          <w:rFonts w:hint="eastAsia" w:hAnsi="宋体"/>
          <w:color w:val="000000" w:themeColor="text1"/>
          <w:kern w:val="0"/>
          <w:sz w:val="24"/>
        </w:rPr>
        <w:t>供的信息，识别和调查有风险的区域，如生产单元有非有机生产、加工或经营时，也应关注其对有机生产、加工或经营的可能影响及控制措施。</w:t>
      </w:r>
    </w:p>
    <w:p>
      <w:pPr>
        <w:pStyle w:val="40"/>
        <w:numPr>
          <w:ilvl w:val="0"/>
          <w:numId w:val="15"/>
        </w:numPr>
        <w:tabs>
          <w:tab w:val="left" w:pos="567"/>
          <w:tab w:val="left" w:pos="1134"/>
        </w:tabs>
        <w:spacing w:line="360" w:lineRule="auto"/>
        <w:ind w:left="0" w:firstLine="426" w:firstLineChars="0"/>
        <w:rPr>
          <w:color w:val="000000" w:themeColor="text1"/>
          <w:kern w:val="0"/>
          <w:sz w:val="24"/>
        </w:rPr>
      </w:pPr>
      <w:r>
        <w:rPr>
          <w:rFonts w:hint="eastAsia" w:hAnsi="宋体"/>
          <w:color w:val="000000" w:themeColor="text1"/>
          <w:kern w:val="0"/>
          <w:sz w:val="24"/>
        </w:rPr>
        <w:t>对生产、加工、经营管理人员、内部检查员、操作者进行访谈。</w:t>
      </w:r>
    </w:p>
    <w:p>
      <w:pPr>
        <w:pStyle w:val="40"/>
        <w:numPr>
          <w:ilvl w:val="0"/>
          <w:numId w:val="15"/>
        </w:numPr>
        <w:tabs>
          <w:tab w:val="left" w:pos="567"/>
          <w:tab w:val="left" w:pos="1134"/>
        </w:tabs>
        <w:spacing w:line="360" w:lineRule="auto"/>
        <w:ind w:left="0" w:firstLine="426" w:firstLineChars="0"/>
        <w:rPr>
          <w:color w:val="000000" w:themeColor="text1"/>
          <w:kern w:val="0"/>
          <w:sz w:val="24"/>
        </w:rPr>
      </w:pPr>
      <w:r>
        <w:rPr>
          <w:rFonts w:hint="eastAsia" w:hAnsi="宋体"/>
          <w:color w:val="000000" w:themeColor="text1"/>
          <w:kern w:val="0"/>
          <w:sz w:val="24"/>
        </w:rPr>
        <w:t>对</w:t>
      </w:r>
      <w:r>
        <w:rPr>
          <w:color w:val="000000" w:themeColor="text1"/>
          <w:kern w:val="0"/>
          <w:sz w:val="24"/>
        </w:rPr>
        <w:t>GB/T 19630</w:t>
      </w:r>
      <w:r>
        <w:rPr>
          <w:rFonts w:hint="eastAsia" w:hAnsi="宋体"/>
          <w:color w:val="000000" w:themeColor="text1"/>
          <w:kern w:val="0"/>
          <w:sz w:val="24"/>
        </w:rPr>
        <w:t>所规定的管理体系文件与记录进行审核。</w:t>
      </w:r>
    </w:p>
    <w:p>
      <w:pPr>
        <w:pStyle w:val="40"/>
        <w:numPr>
          <w:ilvl w:val="0"/>
          <w:numId w:val="15"/>
        </w:numPr>
        <w:tabs>
          <w:tab w:val="left" w:pos="567"/>
          <w:tab w:val="left" w:pos="1134"/>
        </w:tabs>
        <w:spacing w:line="360" w:lineRule="auto"/>
        <w:ind w:left="0" w:firstLine="426" w:firstLineChars="0"/>
        <w:rPr>
          <w:rFonts w:hAnsi="宋体"/>
          <w:color w:val="000000" w:themeColor="text1"/>
          <w:kern w:val="0"/>
          <w:sz w:val="24"/>
          <w:highlight w:val="yellow"/>
        </w:rPr>
      </w:pPr>
      <w:r>
        <w:rPr>
          <w:rFonts w:hAnsi="宋体"/>
          <w:color w:val="000000" w:themeColor="text1"/>
          <w:kern w:val="0"/>
          <w:sz w:val="24"/>
        </w:rPr>
        <w:t>对认证产品的产量与销售量进行衡算。</w:t>
      </w:r>
      <w:r>
        <w:rPr>
          <w:rFonts w:hAnsi="宋体"/>
          <w:color w:val="000000" w:themeColor="text1"/>
          <w:kern w:val="0"/>
          <w:sz w:val="24"/>
          <w:highlight w:val="yellow"/>
        </w:rPr>
        <w:t>枸杞生产按照《有机产品认证实施规则》附件</w:t>
      </w:r>
      <w:r>
        <w:rPr>
          <w:rFonts w:hint="eastAsia" w:hAnsi="宋体"/>
          <w:color w:val="000000" w:themeColor="text1"/>
          <w:kern w:val="0"/>
          <w:sz w:val="24"/>
          <w:highlight w:val="yellow"/>
        </w:rPr>
        <w:t>6中产量衡算的要求执行。</w:t>
      </w:r>
    </w:p>
    <w:p>
      <w:pPr>
        <w:pStyle w:val="40"/>
        <w:numPr>
          <w:ilvl w:val="0"/>
          <w:numId w:val="15"/>
        </w:numPr>
        <w:tabs>
          <w:tab w:val="left" w:pos="567"/>
          <w:tab w:val="left" w:pos="1134"/>
        </w:tabs>
        <w:spacing w:line="360" w:lineRule="auto"/>
        <w:ind w:left="0" w:firstLine="426" w:firstLineChars="0"/>
        <w:rPr>
          <w:rFonts w:hAnsi="宋体"/>
          <w:color w:val="000000" w:themeColor="text1"/>
          <w:kern w:val="0"/>
          <w:sz w:val="24"/>
        </w:rPr>
      </w:pPr>
      <w:r>
        <w:rPr>
          <w:rFonts w:hAnsi="宋体"/>
          <w:color w:val="000000" w:themeColor="text1"/>
          <w:kern w:val="0"/>
          <w:sz w:val="24"/>
        </w:rPr>
        <w:t>对产品追溯体系、认证标识和销售证的使用管理进行验证。</w:t>
      </w:r>
    </w:p>
    <w:p>
      <w:pPr>
        <w:pStyle w:val="40"/>
        <w:numPr>
          <w:ilvl w:val="0"/>
          <w:numId w:val="15"/>
        </w:numPr>
        <w:tabs>
          <w:tab w:val="left" w:pos="567"/>
          <w:tab w:val="left" w:pos="1134"/>
        </w:tabs>
        <w:spacing w:line="360" w:lineRule="auto"/>
        <w:ind w:left="0" w:firstLine="426" w:firstLineChars="0"/>
        <w:rPr>
          <w:rFonts w:hAnsi="宋体"/>
          <w:color w:val="000000" w:themeColor="text1"/>
          <w:kern w:val="0"/>
          <w:sz w:val="24"/>
        </w:rPr>
      </w:pPr>
      <w:r>
        <w:rPr>
          <w:rFonts w:hAnsi="宋体"/>
          <w:color w:val="000000" w:themeColor="text1"/>
          <w:kern w:val="0"/>
          <w:sz w:val="24"/>
        </w:rPr>
        <w:t>对内部检查和持续改进进行评估。</w:t>
      </w:r>
    </w:p>
    <w:p>
      <w:pPr>
        <w:pStyle w:val="40"/>
        <w:numPr>
          <w:ilvl w:val="0"/>
          <w:numId w:val="15"/>
        </w:numPr>
        <w:tabs>
          <w:tab w:val="left" w:pos="567"/>
          <w:tab w:val="left" w:pos="1134"/>
        </w:tabs>
        <w:spacing w:line="360" w:lineRule="auto"/>
        <w:ind w:left="0" w:firstLine="426" w:firstLineChars="0"/>
        <w:rPr>
          <w:color w:val="000000" w:themeColor="text1"/>
          <w:kern w:val="0"/>
          <w:sz w:val="24"/>
        </w:rPr>
      </w:pPr>
      <w:r>
        <w:rPr>
          <w:rFonts w:hAnsi="宋体"/>
          <w:color w:val="000000" w:themeColor="text1"/>
          <w:kern w:val="0"/>
          <w:sz w:val="24"/>
        </w:rPr>
        <w:t>对产地和生产加工环境质量状况进行确认，评估对有机生产、加工的</w:t>
      </w:r>
    </w:p>
    <w:p>
      <w:pPr>
        <w:tabs>
          <w:tab w:val="left" w:pos="567"/>
          <w:tab w:val="left" w:pos="1134"/>
        </w:tabs>
        <w:spacing w:line="360" w:lineRule="auto"/>
        <w:ind w:firstLine="200"/>
        <w:rPr>
          <w:color w:val="000000" w:themeColor="text1"/>
          <w:kern w:val="0"/>
          <w:sz w:val="24"/>
        </w:rPr>
      </w:pPr>
      <w:r>
        <w:rPr>
          <w:rFonts w:hAnsi="宋体"/>
          <w:color w:val="000000" w:themeColor="text1"/>
          <w:kern w:val="0"/>
          <w:sz w:val="24"/>
        </w:rPr>
        <w:t>潜在污染风险。</w:t>
      </w:r>
    </w:p>
    <w:p>
      <w:pPr>
        <w:pStyle w:val="40"/>
        <w:numPr>
          <w:ilvl w:val="0"/>
          <w:numId w:val="15"/>
        </w:numPr>
        <w:tabs>
          <w:tab w:val="left" w:pos="567"/>
          <w:tab w:val="left" w:pos="1134"/>
        </w:tabs>
        <w:spacing w:line="360" w:lineRule="auto"/>
        <w:ind w:left="0" w:firstLine="426" w:firstLineChars="0"/>
        <w:rPr>
          <w:color w:val="000000" w:themeColor="text1"/>
          <w:kern w:val="0"/>
          <w:sz w:val="24"/>
        </w:rPr>
      </w:pPr>
      <w:r>
        <w:rPr>
          <w:rFonts w:hAnsi="宋体"/>
          <w:color w:val="000000" w:themeColor="text1"/>
          <w:kern w:val="0"/>
          <w:sz w:val="24"/>
        </w:rPr>
        <w:t>采集必要的样品。</w:t>
      </w:r>
    </w:p>
    <w:p>
      <w:pPr>
        <w:pStyle w:val="40"/>
        <w:numPr>
          <w:ilvl w:val="0"/>
          <w:numId w:val="15"/>
        </w:numPr>
        <w:tabs>
          <w:tab w:val="left" w:pos="567"/>
          <w:tab w:val="left" w:pos="1134"/>
        </w:tabs>
        <w:spacing w:line="360" w:lineRule="auto"/>
        <w:ind w:left="0" w:firstLine="426" w:firstLineChars="0"/>
        <w:rPr>
          <w:color w:val="000000" w:themeColor="text1"/>
          <w:kern w:val="0"/>
          <w:sz w:val="24"/>
        </w:rPr>
      </w:pPr>
      <w:r>
        <w:rPr>
          <w:rFonts w:hAnsi="宋体"/>
          <w:color w:val="000000" w:themeColor="text1"/>
          <w:kern w:val="0"/>
          <w:sz w:val="24"/>
        </w:rPr>
        <w:t>对上一年度提出的不符合项采取的纠正和纠正措施进行验证（适用</w:t>
      </w:r>
    </w:p>
    <w:p>
      <w:pPr>
        <w:tabs>
          <w:tab w:val="left" w:pos="567"/>
          <w:tab w:val="left" w:pos="1134"/>
        </w:tabs>
        <w:spacing w:line="360" w:lineRule="auto"/>
        <w:ind w:firstLine="200"/>
        <w:rPr>
          <w:rFonts w:hAnsi="宋体"/>
          <w:color w:val="000000" w:themeColor="text1"/>
          <w:kern w:val="0"/>
          <w:sz w:val="24"/>
        </w:rPr>
      </w:pPr>
      <w:r>
        <w:rPr>
          <w:rFonts w:hAnsi="宋体"/>
          <w:color w:val="000000" w:themeColor="text1"/>
          <w:kern w:val="0"/>
          <w:sz w:val="24"/>
        </w:rPr>
        <w:t>时）。</w:t>
      </w:r>
    </w:p>
    <w:p>
      <w:pPr>
        <w:pStyle w:val="40"/>
        <w:numPr>
          <w:ilvl w:val="0"/>
          <w:numId w:val="15"/>
        </w:numPr>
        <w:tabs>
          <w:tab w:val="left" w:pos="567"/>
          <w:tab w:val="left" w:pos="1134"/>
        </w:tabs>
        <w:spacing w:line="360" w:lineRule="auto"/>
        <w:ind w:left="0" w:firstLine="426" w:firstLineChars="0"/>
        <w:rPr>
          <w:color w:val="000000" w:themeColor="text1"/>
          <w:kern w:val="0"/>
          <w:sz w:val="24"/>
          <w:highlight w:val="yellow"/>
        </w:rPr>
      </w:pPr>
      <w:r>
        <w:rPr>
          <w:rFonts w:hint="eastAsia"/>
          <w:color w:val="000000" w:themeColor="text1"/>
          <w:kern w:val="0"/>
          <w:sz w:val="24"/>
          <w:highlight w:val="yellow"/>
        </w:rPr>
        <w:t>对枸杞生产单元进行检查时，还应包括以下内容：</w:t>
      </w:r>
    </w:p>
    <w:p>
      <w:pPr>
        <w:pStyle w:val="40"/>
        <w:numPr>
          <w:ilvl w:val="0"/>
          <w:numId w:val="16"/>
        </w:numPr>
        <w:tabs>
          <w:tab w:val="left" w:pos="567"/>
          <w:tab w:val="left" w:pos="1134"/>
        </w:tabs>
        <w:spacing w:line="360" w:lineRule="auto"/>
        <w:ind w:left="0" w:firstLine="991" w:firstLineChars="413"/>
        <w:rPr>
          <w:color w:val="000000" w:themeColor="text1"/>
          <w:kern w:val="0"/>
          <w:sz w:val="24"/>
          <w:highlight w:val="yellow"/>
        </w:rPr>
      </w:pPr>
      <w:r>
        <w:rPr>
          <w:rFonts w:hint="eastAsia"/>
          <w:color w:val="000000" w:themeColor="text1"/>
          <w:kern w:val="0"/>
          <w:sz w:val="24"/>
          <w:highlight w:val="yellow"/>
        </w:rPr>
        <w:t>对自制有机肥堆肥场所的检查（适用时）；</w:t>
      </w:r>
    </w:p>
    <w:p>
      <w:pPr>
        <w:pStyle w:val="40"/>
        <w:numPr>
          <w:ilvl w:val="0"/>
          <w:numId w:val="16"/>
        </w:numPr>
        <w:tabs>
          <w:tab w:val="left" w:pos="567"/>
          <w:tab w:val="left" w:pos="1134"/>
        </w:tabs>
        <w:spacing w:line="360" w:lineRule="auto"/>
        <w:ind w:left="0" w:firstLine="991" w:firstLineChars="413"/>
        <w:rPr>
          <w:color w:val="000000" w:themeColor="text1"/>
          <w:kern w:val="0"/>
          <w:sz w:val="24"/>
          <w:highlight w:val="yellow"/>
        </w:rPr>
      </w:pPr>
      <w:r>
        <w:rPr>
          <w:rFonts w:hint="eastAsia"/>
          <w:color w:val="000000" w:themeColor="text1"/>
          <w:kern w:val="0"/>
          <w:sz w:val="24"/>
          <w:highlight w:val="yellow"/>
        </w:rPr>
        <w:t>采用滴灌设施的，应检查滴灌系统是否有混肥装置及施用肥料种类。</w:t>
      </w:r>
    </w:p>
    <w:p>
      <w:pPr>
        <w:pStyle w:val="40"/>
        <w:numPr>
          <w:ilvl w:val="0"/>
          <w:numId w:val="16"/>
        </w:numPr>
        <w:tabs>
          <w:tab w:val="left" w:pos="567"/>
          <w:tab w:val="left" w:pos="1134"/>
        </w:tabs>
        <w:spacing w:line="360" w:lineRule="auto"/>
        <w:ind w:left="0" w:firstLine="991" w:firstLineChars="413"/>
        <w:rPr>
          <w:color w:val="000000" w:themeColor="text1"/>
          <w:kern w:val="0"/>
          <w:sz w:val="24"/>
          <w:highlight w:val="yellow"/>
        </w:rPr>
      </w:pPr>
      <w:r>
        <w:rPr>
          <w:rFonts w:hint="eastAsia"/>
          <w:color w:val="000000" w:themeColor="text1"/>
          <w:kern w:val="0"/>
          <w:sz w:val="24"/>
          <w:highlight w:val="yellow"/>
        </w:rPr>
        <w:t xml:space="preserve">根据投入品建议使用浓度和种植面积，核算采购量是否符合生产实 </w:t>
      </w:r>
    </w:p>
    <w:p>
      <w:pPr>
        <w:tabs>
          <w:tab w:val="left" w:pos="567"/>
          <w:tab w:val="left" w:pos="1134"/>
        </w:tabs>
        <w:spacing w:line="360" w:lineRule="auto"/>
        <w:ind w:firstLine="600" w:firstLineChars="250"/>
        <w:rPr>
          <w:color w:val="000000" w:themeColor="text1"/>
          <w:kern w:val="0"/>
          <w:sz w:val="24"/>
          <w:highlight w:val="yellow"/>
        </w:rPr>
      </w:pPr>
      <w:r>
        <w:rPr>
          <w:rFonts w:hint="eastAsia"/>
          <w:color w:val="000000" w:themeColor="text1"/>
          <w:kern w:val="0"/>
          <w:sz w:val="24"/>
          <w:highlight w:val="yellow"/>
        </w:rPr>
        <w:t>际需要。</w:t>
      </w:r>
    </w:p>
    <w:p>
      <w:pPr>
        <w:pStyle w:val="40"/>
        <w:numPr>
          <w:ilvl w:val="0"/>
          <w:numId w:val="16"/>
        </w:numPr>
        <w:tabs>
          <w:tab w:val="left" w:pos="567"/>
          <w:tab w:val="left" w:pos="1134"/>
        </w:tabs>
        <w:spacing w:line="360" w:lineRule="auto"/>
        <w:ind w:left="0" w:firstLine="991" w:firstLineChars="413"/>
        <w:rPr>
          <w:color w:val="000000" w:themeColor="text1"/>
          <w:kern w:val="0"/>
          <w:sz w:val="24"/>
          <w:highlight w:val="yellow"/>
        </w:rPr>
      </w:pPr>
      <w:r>
        <w:rPr>
          <w:rFonts w:hint="eastAsia"/>
          <w:color w:val="000000" w:themeColor="text1"/>
          <w:kern w:val="0"/>
          <w:sz w:val="24"/>
          <w:highlight w:val="yellow"/>
        </w:rPr>
        <w:t>核实认证委托人实际使用投入品的品种、成分、数量与生产技术规</w:t>
      </w:r>
    </w:p>
    <w:p>
      <w:pPr>
        <w:tabs>
          <w:tab w:val="left" w:pos="567"/>
          <w:tab w:val="left" w:pos="1134"/>
        </w:tabs>
        <w:spacing w:line="360" w:lineRule="auto"/>
        <w:ind w:firstLine="660" w:firstLineChars="275"/>
        <w:rPr>
          <w:color w:val="000000" w:themeColor="text1"/>
          <w:kern w:val="0"/>
          <w:sz w:val="24"/>
        </w:rPr>
      </w:pPr>
      <w:r>
        <w:rPr>
          <w:rFonts w:hint="eastAsia"/>
          <w:color w:val="000000" w:themeColor="text1"/>
          <w:kern w:val="0"/>
          <w:sz w:val="24"/>
          <w:highlight w:val="yellow"/>
        </w:rPr>
        <w:t>程的一致性。</w:t>
      </w:r>
    </w:p>
    <w:p>
      <w:pPr>
        <w:tabs>
          <w:tab w:val="left" w:pos="567"/>
          <w:tab w:val="left" w:pos="1134"/>
        </w:tabs>
        <w:spacing w:line="360" w:lineRule="auto"/>
        <w:ind w:firstLine="480" w:firstLineChars="200"/>
        <w:rPr>
          <w:color w:val="000000" w:themeColor="text1"/>
          <w:kern w:val="0"/>
        </w:rPr>
      </w:pPr>
      <w:r>
        <w:rPr>
          <w:rFonts w:hAnsi="宋体"/>
          <w:color w:val="000000" w:themeColor="text1"/>
          <w:kern w:val="0"/>
          <w:sz w:val="24"/>
        </w:rPr>
        <w:t>检查组在结束检查前，应对检查情况进行总结，向受检查方和认证委托人确认检查发现的不符合项。</w:t>
      </w:r>
    </w:p>
    <w:p>
      <w:pPr>
        <w:pStyle w:val="40"/>
        <w:numPr>
          <w:ilvl w:val="2"/>
          <w:numId w:val="4"/>
        </w:numPr>
        <w:spacing w:line="360" w:lineRule="auto"/>
        <w:ind w:left="0" w:firstLine="0" w:firstLineChars="0"/>
        <w:rPr>
          <w:b/>
          <w:color w:val="000000"/>
        </w:rPr>
      </w:pPr>
      <w:r>
        <w:rPr>
          <w:rFonts w:hAnsi="宋体"/>
          <w:b/>
          <w:color w:val="000000"/>
          <w:sz w:val="24"/>
        </w:rPr>
        <w:t>样品检测</w:t>
      </w:r>
    </w:p>
    <w:p>
      <w:pPr>
        <w:tabs>
          <w:tab w:val="left" w:pos="567"/>
          <w:tab w:val="left" w:pos="1134"/>
        </w:tabs>
        <w:spacing w:line="360" w:lineRule="auto"/>
        <w:ind w:firstLine="480" w:firstLineChars="200"/>
        <w:rPr>
          <w:color w:val="000000" w:themeColor="text1"/>
          <w:kern w:val="0"/>
        </w:rPr>
      </w:pPr>
      <w:r>
        <w:rPr>
          <w:rFonts w:hAnsi="宋体"/>
          <w:color w:val="000000" w:themeColor="text1"/>
          <w:kern w:val="0"/>
          <w:sz w:val="24"/>
        </w:rPr>
        <w:t>检查组应对申请生产、加工认证的所有产品抽样检测，按照《有机产品和产地环境抽样检验作业指导书》的要求，同时结合现场检查风险，综合评估后确定需要检测的项目。</w:t>
      </w:r>
    </w:p>
    <w:p>
      <w:pPr>
        <w:pStyle w:val="40"/>
        <w:numPr>
          <w:ilvl w:val="0"/>
          <w:numId w:val="17"/>
        </w:numPr>
        <w:tabs>
          <w:tab w:val="left" w:pos="709"/>
          <w:tab w:val="left" w:pos="1134"/>
        </w:tabs>
        <w:spacing w:line="360" w:lineRule="auto"/>
        <w:ind w:left="0" w:firstLine="480"/>
        <w:rPr>
          <w:color w:val="000000" w:themeColor="text1"/>
          <w:kern w:val="0"/>
        </w:rPr>
      </w:pPr>
      <w:r>
        <w:rPr>
          <w:rFonts w:hAnsi="宋体"/>
          <w:color w:val="000000" w:themeColor="text1"/>
          <w:kern w:val="0"/>
          <w:sz w:val="24"/>
        </w:rPr>
        <w:t>对植物生产认证，根据现场检查情况，可对其生长期植物组织进行抽</w:t>
      </w:r>
    </w:p>
    <w:p>
      <w:pPr>
        <w:tabs>
          <w:tab w:val="left" w:pos="567"/>
          <w:tab w:val="left" w:pos="1134"/>
        </w:tabs>
        <w:spacing w:line="360" w:lineRule="auto"/>
        <w:rPr>
          <w:rFonts w:hAnsi="宋体"/>
          <w:color w:val="000000" w:themeColor="text1"/>
          <w:kern w:val="0"/>
          <w:sz w:val="24"/>
        </w:rPr>
      </w:pPr>
      <w:r>
        <w:rPr>
          <w:rFonts w:hAnsi="宋体"/>
          <w:color w:val="000000" w:themeColor="text1"/>
          <w:kern w:val="0"/>
          <w:sz w:val="24"/>
        </w:rPr>
        <w:t>样检测。</w:t>
      </w:r>
    </w:p>
    <w:p>
      <w:pPr>
        <w:pStyle w:val="40"/>
        <w:numPr>
          <w:ilvl w:val="0"/>
          <w:numId w:val="17"/>
        </w:numPr>
        <w:tabs>
          <w:tab w:val="left" w:pos="709"/>
          <w:tab w:val="left" w:pos="1134"/>
        </w:tabs>
        <w:spacing w:line="360" w:lineRule="auto"/>
        <w:ind w:left="0" w:firstLine="480"/>
        <w:rPr>
          <w:rFonts w:hAnsi="宋体"/>
          <w:color w:val="000000" w:themeColor="text1"/>
          <w:kern w:val="0"/>
          <w:sz w:val="24"/>
        </w:rPr>
      </w:pPr>
      <w:r>
        <w:rPr>
          <w:rFonts w:hAnsi="宋体"/>
          <w:color w:val="000000" w:themeColor="text1"/>
          <w:kern w:val="0"/>
          <w:sz w:val="24"/>
          <w:highlight w:val="yellow"/>
        </w:rPr>
        <w:t>应对枸杞生产、加工认证的所有产品及其生长期植物组织抽样检验检测。</w:t>
      </w:r>
      <w:r>
        <w:rPr>
          <w:rFonts w:hint="eastAsia" w:hAnsi="宋体"/>
          <w:color w:val="000000" w:themeColor="text1"/>
          <w:kern w:val="0"/>
          <w:sz w:val="24"/>
          <w:highlight w:val="yellow"/>
        </w:rPr>
        <w:t>必要时，可对认证委托人生产单元的枸杞植物组织、土壤、生产中使用的肥料和植保投入品等进行抽样检测，其检测结果可作为认证机构判定的参考。检测项目应由检查组现场在风险评估的基础上确定，至少包含规定的检测内容。取样方式和检测项目可参考：</w:t>
      </w:r>
    </w:p>
    <w:p>
      <w:pPr>
        <w:pStyle w:val="40"/>
        <w:numPr>
          <w:ilvl w:val="0"/>
          <w:numId w:val="18"/>
        </w:numPr>
        <w:tabs>
          <w:tab w:val="left" w:pos="709"/>
          <w:tab w:val="left" w:pos="1134"/>
        </w:tabs>
        <w:spacing w:line="360" w:lineRule="auto"/>
        <w:ind w:firstLineChars="0"/>
        <w:rPr>
          <w:rFonts w:hAnsi="宋体"/>
          <w:color w:val="000000" w:themeColor="text1"/>
          <w:kern w:val="0"/>
          <w:sz w:val="24"/>
          <w:highlight w:val="yellow"/>
        </w:rPr>
      </w:pPr>
      <w:r>
        <w:rPr>
          <w:rFonts w:hint="eastAsia" w:hAnsi="宋体"/>
          <w:color w:val="000000" w:themeColor="text1"/>
          <w:kern w:val="0"/>
          <w:sz w:val="24"/>
          <w:highlight w:val="yellow"/>
        </w:rPr>
        <w:t>土壤抽取样品为枸杞树冠垂直投影范围内表层3-5cm土壤，且至少为5</w:t>
      </w:r>
    </w:p>
    <w:p>
      <w:pPr>
        <w:tabs>
          <w:tab w:val="left" w:pos="709"/>
          <w:tab w:val="left" w:pos="1134"/>
        </w:tabs>
        <w:spacing w:line="360" w:lineRule="auto"/>
        <w:rPr>
          <w:rFonts w:hAnsi="宋体"/>
          <w:color w:val="000000" w:themeColor="text1"/>
          <w:kern w:val="0"/>
          <w:sz w:val="24"/>
          <w:highlight w:val="yellow"/>
        </w:rPr>
      </w:pPr>
      <w:r>
        <w:rPr>
          <w:rFonts w:hint="eastAsia" w:hAnsi="宋体"/>
          <w:color w:val="000000" w:themeColor="text1"/>
          <w:kern w:val="0"/>
          <w:sz w:val="24"/>
          <w:highlight w:val="yellow"/>
        </w:rPr>
        <w:t>个样品的混合样。检测项目应包含产品的农残检测种类，禁用物质不得检出。</w:t>
      </w:r>
    </w:p>
    <w:p>
      <w:pPr>
        <w:pStyle w:val="40"/>
        <w:numPr>
          <w:ilvl w:val="0"/>
          <w:numId w:val="18"/>
        </w:numPr>
        <w:tabs>
          <w:tab w:val="left" w:pos="709"/>
          <w:tab w:val="left" w:pos="1134"/>
        </w:tabs>
        <w:spacing w:line="360" w:lineRule="auto"/>
        <w:ind w:firstLineChars="0"/>
        <w:rPr>
          <w:rFonts w:hAnsi="宋体"/>
          <w:color w:val="000000" w:themeColor="text1"/>
          <w:kern w:val="0"/>
          <w:sz w:val="24"/>
          <w:highlight w:val="yellow"/>
        </w:rPr>
      </w:pPr>
      <w:r>
        <w:rPr>
          <w:rFonts w:hint="eastAsia" w:hAnsi="宋体"/>
          <w:color w:val="000000" w:themeColor="text1"/>
          <w:kern w:val="0"/>
          <w:sz w:val="24"/>
          <w:highlight w:val="yellow"/>
        </w:rPr>
        <w:t>肥料抽取样品可于高风险期不通知现场检查时从生产单元内的枸杞树下施肥点实地取样，且至少为5个样品的混合样。检测项目至少包括速效氮、磷、钾，与同类发酵有机肥做比对。</w:t>
      </w:r>
    </w:p>
    <w:p>
      <w:pPr>
        <w:pStyle w:val="40"/>
        <w:numPr>
          <w:ilvl w:val="0"/>
          <w:numId w:val="18"/>
        </w:numPr>
        <w:tabs>
          <w:tab w:val="left" w:pos="709"/>
          <w:tab w:val="left" w:pos="1134"/>
        </w:tabs>
        <w:spacing w:line="360" w:lineRule="auto"/>
        <w:ind w:firstLineChars="0"/>
        <w:rPr>
          <w:rFonts w:hAnsi="宋体"/>
          <w:color w:val="000000" w:themeColor="text1"/>
          <w:kern w:val="0"/>
          <w:sz w:val="24"/>
          <w:highlight w:val="yellow"/>
        </w:rPr>
      </w:pPr>
      <w:r>
        <w:rPr>
          <w:rFonts w:hint="eastAsia" w:hAnsi="宋体"/>
          <w:color w:val="000000" w:themeColor="text1"/>
          <w:kern w:val="0"/>
          <w:sz w:val="24"/>
          <w:highlight w:val="yellow"/>
        </w:rPr>
        <w:t>植保投入品抽取样品可从用过的植保机械药箱残液中取样，取样时覆盖所有的植保机械，等比例混合。以混合的药箱残液浸泡低温保存留样的枸杞干果至少5秒钟，取出控水，现场干燥后送检，禁用物质不得检出。</w:t>
      </w:r>
    </w:p>
    <w:p>
      <w:pPr>
        <w:pStyle w:val="40"/>
        <w:numPr>
          <w:ilvl w:val="0"/>
          <w:numId w:val="17"/>
        </w:numPr>
        <w:tabs>
          <w:tab w:val="left" w:pos="567"/>
          <w:tab w:val="left" w:pos="1134"/>
        </w:tabs>
        <w:spacing w:line="360" w:lineRule="auto"/>
        <w:ind w:left="0" w:firstLine="480"/>
        <w:rPr>
          <w:color w:val="000000" w:themeColor="text1"/>
          <w:kern w:val="0"/>
          <w:sz w:val="24"/>
        </w:rPr>
      </w:pPr>
      <w:r>
        <w:rPr>
          <w:rFonts w:hAnsi="宋体"/>
          <w:color w:val="000000" w:themeColor="text1"/>
          <w:kern w:val="0"/>
          <w:sz w:val="24"/>
        </w:rPr>
        <w:t>如果认证委托人生产的产品仅作为该委托人认证加工产品的唯一配</w:t>
      </w:r>
    </w:p>
    <w:p>
      <w:pPr>
        <w:tabs>
          <w:tab w:val="left" w:pos="567"/>
          <w:tab w:val="left" w:pos="1134"/>
        </w:tabs>
        <w:spacing w:line="360" w:lineRule="auto"/>
        <w:rPr>
          <w:i/>
          <w:color w:val="FF0000"/>
          <w:kern w:val="0"/>
        </w:rPr>
      </w:pPr>
      <w:r>
        <w:rPr>
          <w:rFonts w:hAnsi="宋体"/>
          <w:color w:val="000000" w:themeColor="text1"/>
          <w:kern w:val="0"/>
          <w:sz w:val="24"/>
        </w:rPr>
        <w:t>料，且经风险评估后配料和终产品检测项目相同或相近时，则应至少对终产品进行抽样检测。</w:t>
      </w:r>
      <w:r>
        <w:rPr>
          <w:rFonts w:hint="eastAsia" w:hAnsi="宋体"/>
          <w:i/>
          <w:color w:val="FF0000"/>
          <w:kern w:val="0"/>
          <w:sz w:val="24"/>
        </w:rPr>
        <w:t xml:space="preserve"> </w:t>
      </w:r>
    </w:p>
    <w:p>
      <w:pPr>
        <w:pStyle w:val="40"/>
        <w:numPr>
          <w:ilvl w:val="0"/>
          <w:numId w:val="17"/>
        </w:numPr>
        <w:tabs>
          <w:tab w:val="left" w:pos="567"/>
          <w:tab w:val="left" w:pos="1134"/>
        </w:tabs>
        <w:spacing w:line="360" w:lineRule="auto"/>
        <w:ind w:left="0" w:firstLine="480"/>
        <w:rPr>
          <w:rFonts w:hAnsi="宋体"/>
          <w:color w:val="000000" w:themeColor="text1"/>
          <w:kern w:val="0"/>
          <w:sz w:val="24"/>
        </w:rPr>
      </w:pPr>
      <w:r>
        <w:rPr>
          <w:rFonts w:hAnsi="宋体"/>
          <w:color w:val="000000" w:themeColor="text1"/>
          <w:kern w:val="0"/>
          <w:sz w:val="24"/>
        </w:rPr>
        <w:t>认证证书发放前无法采集样品并送检的，应在证书有效期内安排抽样</w:t>
      </w:r>
    </w:p>
    <w:p>
      <w:pPr>
        <w:tabs>
          <w:tab w:val="left" w:pos="567"/>
          <w:tab w:val="left" w:pos="1134"/>
        </w:tabs>
        <w:spacing w:line="360" w:lineRule="auto"/>
        <w:ind w:firstLine="480"/>
        <w:rPr>
          <w:rFonts w:hAnsi="宋体"/>
          <w:color w:val="000000" w:themeColor="text1"/>
          <w:kern w:val="0"/>
          <w:sz w:val="24"/>
        </w:rPr>
      </w:pPr>
      <w:r>
        <w:rPr>
          <w:rFonts w:hint="eastAsia" w:hAnsi="宋体"/>
          <w:color w:val="000000" w:themeColor="text1"/>
          <w:kern w:val="0"/>
          <w:sz w:val="24"/>
        </w:rPr>
        <w:t>检测并得到检测结果。</w:t>
      </w:r>
    </w:p>
    <w:p>
      <w:pPr>
        <w:pStyle w:val="40"/>
        <w:numPr>
          <w:ilvl w:val="0"/>
          <w:numId w:val="17"/>
        </w:numPr>
        <w:tabs>
          <w:tab w:val="left" w:pos="567"/>
          <w:tab w:val="left" w:pos="1134"/>
        </w:tabs>
        <w:spacing w:line="360" w:lineRule="auto"/>
        <w:ind w:left="0" w:firstLine="480"/>
        <w:rPr>
          <w:rFonts w:hAnsi="宋体"/>
          <w:color w:val="000000" w:themeColor="text1"/>
          <w:kern w:val="0"/>
          <w:sz w:val="24"/>
        </w:rPr>
      </w:pPr>
      <w:r>
        <w:rPr>
          <w:rFonts w:hAnsi="宋体"/>
          <w:color w:val="000000" w:themeColor="text1"/>
          <w:kern w:val="0"/>
          <w:sz w:val="24"/>
        </w:rPr>
        <w:t>采集的样品应委托方圆签约的检测机构进行检测。</w:t>
      </w:r>
    </w:p>
    <w:p>
      <w:pPr>
        <w:pStyle w:val="40"/>
        <w:numPr>
          <w:ilvl w:val="0"/>
          <w:numId w:val="17"/>
        </w:numPr>
        <w:tabs>
          <w:tab w:val="left" w:pos="567"/>
          <w:tab w:val="left" w:pos="1134"/>
        </w:tabs>
        <w:spacing w:line="360" w:lineRule="auto"/>
        <w:ind w:left="0" w:firstLine="480"/>
        <w:rPr>
          <w:rFonts w:hAnsi="宋体"/>
          <w:color w:val="000000" w:themeColor="text1"/>
          <w:kern w:val="0"/>
          <w:sz w:val="24"/>
        </w:rPr>
      </w:pPr>
      <w:r>
        <w:rPr>
          <w:rFonts w:hAnsi="宋体"/>
          <w:color w:val="000000" w:themeColor="text1"/>
          <w:kern w:val="0"/>
          <w:sz w:val="24"/>
        </w:rPr>
        <w:t>产品生产、加工场所在境外，产品因出入境检验检疫要求等原因无法</w:t>
      </w:r>
    </w:p>
    <w:p>
      <w:pPr>
        <w:tabs>
          <w:tab w:val="left" w:pos="567"/>
          <w:tab w:val="left" w:pos="1134"/>
        </w:tabs>
        <w:spacing w:line="360" w:lineRule="auto"/>
        <w:rPr>
          <w:color w:val="000000" w:themeColor="text1"/>
          <w:kern w:val="0"/>
        </w:rPr>
      </w:pPr>
      <w:r>
        <w:rPr>
          <w:rFonts w:hAnsi="宋体"/>
          <w:color w:val="000000" w:themeColor="text1"/>
          <w:kern w:val="0"/>
          <w:sz w:val="24"/>
        </w:rPr>
        <w:t>委托境内检测机构进行检测，可委托境外第三方检验检测机构进行检测。该检验检测机构应符合</w:t>
      </w:r>
      <w:r>
        <w:rPr>
          <w:color w:val="000000" w:themeColor="text1"/>
          <w:kern w:val="0"/>
          <w:sz w:val="24"/>
        </w:rPr>
        <w:t>ISO/IEC 17025</w:t>
      </w:r>
      <w:r>
        <w:rPr>
          <w:rFonts w:hAnsi="宋体"/>
          <w:color w:val="000000" w:themeColor="text1"/>
          <w:kern w:val="0"/>
          <w:sz w:val="24"/>
        </w:rPr>
        <w:t>《检测和校准实验室能力的通用要求》的要求。对于再认证产品，可在换发证书有效期内的产品入境后由认证机构抽样，委托境内检测机构进行检测，检测结果不符合认证要求的，应立即暂停或撤销证书。</w:t>
      </w:r>
    </w:p>
    <w:p>
      <w:pPr>
        <w:pStyle w:val="40"/>
        <w:numPr>
          <w:ilvl w:val="0"/>
          <w:numId w:val="17"/>
        </w:numPr>
        <w:tabs>
          <w:tab w:val="left" w:pos="567"/>
          <w:tab w:val="left" w:pos="1134"/>
        </w:tabs>
        <w:spacing w:line="360" w:lineRule="auto"/>
        <w:ind w:left="0" w:firstLine="480"/>
        <w:rPr>
          <w:rFonts w:hAnsi="宋体"/>
          <w:color w:val="000000" w:themeColor="text1"/>
          <w:kern w:val="0"/>
          <w:sz w:val="24"/>
        </w:rPr>
      </w:pPr>
      <w:r>
        <w:rPr>
          <w:rFonts w:hAnsi="宋体"/>
          <w:color w:val="000000" w:themeColor="text1"/>
          <w:kern w:val="0"/>
          <w:sz w:val="24"/>
        </w:rPr>
        <w:t>有机生产或加工中允许使用物质的残留量应符合相关法律法规或强</w:t>
      </w:r>
    </w:p>
    <w:p>
      <w:pPr>
        <w:tabs>
          <w:tab w:val="left" w:pos="567"/>
          <w:tab w:val="left" w:pos="1134"/>
        </w:tabs>
        <w:spacing w:line="360" w:lineRule="auto"/>
        <w:rPr>
          <w:rFonts w:hAnsi="宋体"/>
          <w:color w:val="000000" w:themeColor="text1"/>
          <w:kern w:val="0"/>
          <w:sz w:val="24"/>
        </w:rPr>
      </w:pPr>
      <w:r>
        <w:rPr>
          <w:rFonts w:hint="eastAsia" w:hAnsi="宋体"/>
          <w:color w:val="000000" w:themeColor="text1"/>
          <w:kern w:val="0"/>
          <w:sz w:val="24"/>
        </w:rPr>
        <w:t>制性标准的规定。有机生产和加工中禁止使用的物质不得检出。</w:t>
      </w:r>
    </w:p>
    <w:p>
      <w:pPr>
        <w:pStyle w:val="40"/>
        <w:numPr>
          <w:ilvl w:val="2"/>
          <w:numId w:val="4"/>
        </w:numPr>
        <w:spacing w:line="360" w:lineRule="auto"/>
        <w:ind w:left="0" w:firstLine="0" w:firstLineChars="0"/>
        <w:rPr>
          <w:b/>
          <w:color w:val="000000"/>
        </w:rPr>
      </w:pPr>
      <w:r>
        <w:rPr>
          <w:rFonts w:hAnsi="宋体"/>
          <w:b/>
          <w:color w:val="000000"/>
          <w:sz w:val="24"/>
        </w:rPr>
        <w:t>对产地环境质量状况的检查</w:t>
      </w:r>
    </w:p>
    <w:p>
      <w:pPr>
        <w:tabs>
          <w:tab w:val="left" w:pos="567"/>
          <w:tab w:val="left" w:pos="1134"/>
        </w:tabs>
        <w:spacing w:line="360" w:lineRule="auto"/>
        <w:ind w:firstLine="480" w:firstLineChars="200"/>
        <w:rPr>
          <w:color w:val="000000" w:themeColor="text1"/>
          <w:kern w:val="0"/>
          <w:sz w:val="24"/>
        </w:rPr>
      </w:pPr>
      <w:r>
        <w:rPr>
          <w:rFonts w:hAnsi="宋体"/>
          <w:color w:val="000000" w:themeColor="text1"/>
          <w:kern w:val="0"/>
          <w:sz w:val="24"/>
        </w:rPr>
        <w:t>认证委托人或其生产、加工操作的分包方应出具有资质的监测（检测）机构对产地环境质量进行的监测（检测）报告。产地环境空气质量可采信县级以上（含县级）生态环境部门公布的当地环境空气质量信息或出具其他证明性材料，以证明产地的环境质量状况符合</w:t>
      </w:r>
      <w:r>
        <w:rPr>
          <w:color w:val="000000" w:themeColor="text1"/>
          <w:kern w:val="0"/>
          <w:sz w:val="24"/>
        </w:rPr>
        <w:t>GB/T 19630</w:t>
      </w:r>
      <w:r>
        <w:rPr>
          <w:rFonts w:hAnsi="宋体"/>
          <w:color w:val="000000" w:themeColor="text1"/>
          <w:kern w:val="0"/>
          <w:sz w:val="24"/>
        </w:rPr>
        <w:t>规定的要求。</w:t>
      </w:r>
    </w:p>
    <w:p>
      <w:pPr>
        <w:tabs>
          <w:tab w:val="left" w:pos="567"/>
          <w:tab w:val="left" w:pos="1134"/>
        </w:tabs>
        <w:spacing w:line="360" w:lineRule="auto"/>
        <w:ind w:firstLine="480" w:firstLineChars="200"/>
        <w:rPr>
          <w:color w:val="000000" w:themeColor="text1"/>
          <w:kern w:val="0"/>
        </w:rPr>
      </w:pPr>
      <w:r>
        <w:rPr>
          <w:rFonts w:hAnsi="宋体"/>
          <w:color w:val="000000" w:themeColor="text1"/>
          <w:kern w:val="0"/>
          <w:sz w:val="24"/>
        </w:rPr>
        <w:t>进口产品的产地环境检测委托人应为认证委托人或其生产、加工操作的分包方。检查员可结合现场检查实际情况评估是否接受认证委托人已有的土壤、灌溉水、畜禽饮用水、生产加工用水等有效的检测报告。如否，应按照</w:t>
      </w:r>
      <w:r>
        <w:rPr>
          <w:color w:val="000000" w:themeColor="text1"/>
          <w:kern w:val="0"/>
          <w:sz w:val="24"/>
        </w:rPr>
        <w:t>GB/T 19630</w:t>
      </w:r>
      <w:r>
        <w:rPr>
          <w:rFonts w:hAnsi="宋体"/>
          <w:color w:val="000000" w:themeColor="text1"/>
          <w:kern w:val="0"/>
          <w:sz w:val="24"/>
        </w:rPr>
        <w:t>的要求进行检测，检测机构可以是符合</w:t>
      </w:r>
      <w:r>
        <w:rPr>
          <w:color w:val="000000" w:themeColor="text1"/>
          <w:kern w:val="0"/>
          <w:sz w:val="24"/>
        </w:rPr>
        <w:t>ISO/IEC 17025</w:t>
      </w:r>
      <w:r>
        <w:rPr>
          <w:rFonts w:hAnsi="宋体"/>
          <w:color w:val="000000" w:themeColor="text1"/>
          <w:kern w:val="0"/>
          <w:sz w:val="24"/>
        </w:rPr>
        <w:t>《检测和校准实验室能力的通用要求》要求的境外检测机构。关于环境空气质量，应根据现场检查实际情况，结合当地官方网站、大气监控数据或报告等内容，确认是否符合</w:t>
      </w:r>
      <w:r>
        <w:rPr>
          <w:color w:val="000000" w:themeColor="text1"/>
          <w:kern w:val="0"/>
          <w:sz w:val="24"/>
        </w:rPr>
        <w:t>GB/T 19630</w:t>
      </w:r>
      <w:r>
        <w:rPr>
          <w:rFonts w:hAnsi="宋体"/>
          <w:color w:val="000000" w:themeColor="text1"/>
          <w:kern w:val="0"/>
          <w:sz w:val="24"/>
        </w:rPr>
        <w:t>规定的要求。</w:t>
      </w:r>
    </w:p>
    <w:p>
      <w:pPr>
        <w:tabs>
          <w:tab w:val="left" w:pos="567"/>
          <w:tab w:val="left" w:pos="1134"/>
        </w:tabs>
        <w:spacing w:line="360" w:lineRule="auto"/>
        <w:ind w:firstLine="480" w:firstLineChars="200"/>
        <w:rPr>
          <w:color w:val="000000"/>
          <w:sz w:val="24"/>
        </w:rPr>
      </w:pPr>
      <w:r>
        <w:rPr>
          <w:rFonts w:hAnsi="宋体"/>
          <w:color w:val="000000"/>
          <w:sz w:val="24"/>
        </w:rPr>
        <w:t>产地环境应符合以下要求：</w:t>
      </w:r>
    </w:p>
    <w:p>
      <w:pPr>
        <w:tabs>
          <w:tab w:val="left" w:pos="567"/>
          <w:tab w:val="left" w:pos="1134"/>
        </w:tabs>
        <w:spacing w:line="360" w:lineRule="auto"/>
        <w:ind w:firstLine="480" w:firstLineChars="200"/>
        <w:rPr>
          <w:color w:val="000000"/>
          <w:sz w:val="24"/>
        </w:rPr>
      </w:pPr>
      <w:r>
        <w:rPr>
          <w:rFonts w:hint="eastAsia"/>
          <w:color w:val="000000"/>
          <w:sz w:val="24"/>
        </w:rPr>
        <w:t>——</w:t>
      </w:r>
      <w:r>
        <w:rPr>
          <w:rFonts w:hAnsi="宋体"/>
          <w:color w:val="000000"/>
          <w:sz w:val="24"/>
        </w:rPr>
        <w:t>土壤符合</w:t>
      </w:r>
      <w:r>
        <w:rPr>
          <w:color w:val="000000"/>
          <w:sz w:val="24"/>
        </w:rPr>
        <w:t>GB 15618</w:t>
      </w:r>
      <w:r>
        <w:rPr>
          <w:rFonts w:hAnsi="宋体"/>
          <w:color w:val="000000"/>
          <w:sz w:val="24"/>
        </w:rPr>
        <w:t>的要求；</w:t>
      </w:r>
    </w:p>
    <w:p>
      <w:pPr>
        <w:tabs>
          <w:tab w:val="left" w:pos="567"/>
          <w:tab w:val="left" w:pos="1134"/>
        </w:tabs>
        <w:spacing w:line="360" w:lineRule="auto"/>
        <w:ind w:firstLine="480" w:firstLineChars="200"/>
        <w:rPr>
          <w:color w:val="000000"/>
          <w:sz w:val="24"/>
        </w:rPr>
      </w:pPr>
      <w:r>
        <w:rPr>
          <w:rFonts w:hint="eastAsia"/>
          <w:color w:val="000000"/>
          <w:sz w:val="24"/>
        </w:rPr>
        <w:t>——</w:t>
      </w:r>
      <w:r>
        <w:rPr>
          <w:rFonts w:hAnsi="宋体"/>
          <w:color w:val="000000"/>
          <w:sz w:val="24"/>
        </w:rPr>
        <w:t>农田灌溉水符合</w:t>
      </w:r>
      <w:r>
        <w:rPr>
          <w:color w:val="000000"/>
          <w:sz w:val="24"/>
        </w:rPr>
        <w:t>GB 5084</w:t>
      </w:r>
      <w:r>
        <w:rPr>
          <w:rFonts w:hAnsi="宋体"/>
          <w:color w:val="000000"/>
          <w:sz w:val="24"/>
        </w:rPr>
        <w:t>的规定；</w:t>
      </w:r>
    </w:p>
    <w:p>
      <w:pPr>
        <w:tabs>
          <w:tab w:val="left" w:pos="567"/>
          <w:tab w:val="left" w:pos="1134"/>
        </w:tabs>
        <w:spacing w:line="360" w:lineRule="auto"/>
        <w:ind w:firstLine="480" w:firstLineChars="200"/>
        <w:rPr>
          <w:color w:val="000000"/>
          <w:sz w:val="24"/>
        </w:rPr>
      </w:pPr>
      <w:r>
        <w:rPr>
          <w:rFonts w:hint="eastAsia"/>
          <w:color w:val="000000"/>
          <w:sz w:val="24"/>
        </w:rPr>
        <w:t>——</w:t>
      </w:r>
      <w:r>
        <w:rPr>
          <w:rFonts w:hAnsi="宋体"/>
          <w:color w:val="000000"/>
          <w:sz w:val="24"/>
        </w:rPr>
        <w:t>畜禽饮用水、生产加工用水、食用菌栽培（土培和覆土栽培除外）水源符合</w:t>
      </w:r>
      <w:r>
        <w:rPr>
          <w:color w:val="000000"/>
          <w:sz w:val="24"/>
        </w:rPr>
        <w:t>GB 5749</w:t>
      </w:r>
      <w:r>
        <w:rPr>
          <w:rFonts w:hAnsi="宋体"/>
          <w:color w:val="000000"/>
          <w:sz w:val="24"/>
        </w:rPr>
        <w:t>的规定；</w:t>
      </w:r>
    </w:p>
    <w:p>
      <w:pPr>
        <w:tabs>
          <w:tab w:val="left" w:pos="567"/>
          <w:tab w:val="left" w:pos="1134"/>
        </w:tabs>
        <w:spacing w:line="360" w:lineRule="auto"/>
        <w:ind w:firstLine="480" w:firstLineChars="200"/>
        <w:rPr>
          <w:color w:val="000000" w:themeColor="text1"/>
          <w:kern w:val="0"/>
        </w:rPr>
      </w:pPr>
      <w:r>
        <w:rPr>
          <w:rFonts w:hint="eastAsia"/>
          <w:color w:val="000000"/>
          <w:sz w:val="24"/>
        </w:rPr>
        <w:t>——</w:t>
      </w:r>
      <w:r>
        <w:rPr>
          <w:rFonts w:hAnsi="宋体"/>
          <w:color w:val="000000"/>
          <w:sz w:val="24"/>
        </w:rPr>
        <w:t>环境空气质量符合</w:t>
      </w:r>
      <w:r>
        <w:rPr>
          <w:color w:val="000000"/>
          <w:sz w:val="24"/>
        </w:rPr>
        <w:t>GB 3095</w:t>
      </w:r>
      <w:r>
        <w:rPr>
          <w:rFonts w:hAnsi="宋体"/>
          <w:color w:val="000000"/>
          <w:sz w:val="24"/>
        </w:rPr>
        <w:t>的规定。</w:t>
      </w:r>
    </w:p>
    <w:p>
      <w:pPr>
        <w:pStyle w:val="40"/>
        <w:numPr>
          <w:ilvl w:val="2"/>
          <w:numId w:val="4"/>
        </w:numPr>
        <w:spacing w:line="360" w:lineRule="auto"/>
        <w:ind w:left="0" w:firstLine="0" w:firstLineChars="0"/>
        <w:rPr>
          <w:b/>
          <w:color w:val="000000"/>
        </w:rPr>
      </w:pPr>
      <w:r>
        <w:rPr>
          <w:rFonts w:hAnsi="宋体"/>
          <w:b/>
          <w:color w:val="000000"/>
          <w:sz w:val="24"/>
        </w:rPr>
        <w:t>对有机转换的检查</w:t>
      </w:r>
    </w:p>
    <w:p>
      <w:pPr>
        <w:pStyle w:val="40"/>
        <w:numPr>
          <w:ilvl w:val="0"/>
          <w:numId w:val="19"/>
        </w:numPr>
        <w:tabs>
          <w:tab w:val="left" w:pos="567"/>
          <w:tab w:val="left" w:pos="1134"/>
        </w:tabs>
        <w:spacing w:line="360" w:lineRule="auto"/>
        <w:ind w:left="0" w:firstLine="480"/>
        <w:rPr>
          <w:color w:val="000000" w:themeColor="text1"/>
          <w:kern w:val="0"/>
          <w:sz w:val="24"/>
        </w:rPr>
      </w:pPr>
      <w:r>
        <w:rPr>
          <w:rFonts w:hAnsi="宋体"/>
          <w:color w:val="000000" w:themeColor="text1"/>
          <w:kern w:val="0"/>
          <w:sz w:val="24"/>
        </w:rPr>
        <w:t>多年生作物存在平行生产时，认证委托人应制定有机转换计划，并事</w:t>
      </w:r>
    </w:p>
    <w:p>
      <w:pPr>
        <w:tabs>
          <w:tab w:val="left" w:pos="567"/>
          <w:tab w:val="left" w:pos="1134"/>
        </w:tabs>
        <w:spacing w:line="360" w:lineRule="auto"/>
        <w:rPr>
          <w:color w:val="000000" w:themeColor="text1"/>
          <w:kern w:val="0"/>
          <w:sz w:val="24"/>
        </w:rPr>
      </w:pPr>
      <w:r>
        <w:rPr>
          <w:rFonts w:hAnsi="宋体"/>
          <w:color w:val="000000" w:themeColor="text1"/>
          <w:kern w:val="0"/>
          <w:sz w:val="24"/>
        </w:rPr>
        <w:t>先获得方圆的确认。在开始实施转换计划后，每年须经检查组核实、确认。未按转换计划完成转换并经现场检查确认的地块不能获得认证。</w:t>
      </w:r>
    </w:p>
    <w:p>
      <w:pPr>
        <w:pStyle w:val="40"/>
        <w:numPr>
          <w:ilvl w:val="0"/>
          <w:numId w:val="19"/>
        </w:numPr>
        <w:tabs>
          <w:tab w:val="left" w:pos="567"/>
          <w:tab w:val="left" w:pos="1134"/>
        </w:tabs>
        <w:spacing w:line="360" w:lineRule="auto"/>
        <w:ind w:left="0" w:firstLine="480"/>
        <w:rPr>
          <w:color w:val="000000" w:themeColor="text1"/>
          <w:kern w:val="0"/>
          <w:sz w:val="24"/>
        </w:rPr>
      </w:pPr>
      <w:r>
        <w:rPr>
          <w:rFonts w:hAnsi="宋体"/>
          <w:color w:val="000000" w:themeColor="text1"/>
          <w:kern w:val="0"/>
          <w:sz w:val="24"/>
        </w:rPr>
        <w:t>未能保持有机认证的生产单元，需重新经过有机转换才能再次获得有</w:t>
      </w:r>
    </w:p>
    <w:p>
      <w:pPr>
        <w:tabs>
          <w:tab w:val="left" w:pos="567"/>
          <w:tab w:val="left" w:pos="1134"/>
        </w:tabs>
        <w:spacing w:line="360" w:lineRule="auto"/>
        <w:rPr>
          <w:color w:val="000000" w:themeColor="text1"/>
          <w:kern w:val="0"/>
          <w:sz w:val="24"/>
        </w:rPr>
      </w:pPr>
      <w:r>
        <w:rPr>
          <w:rFonts w:hAnsi="宋体"/>
          <w:color w:val="000000" w:themeColor="text1"/>
          <w:kern w:val="0"/>
          <w:sz w:val="24"/>
        </w:rPr>
        <w:t>机认证，且不应缩短转换期。</w:t>
      </w:r>
    </w:p>
    <w:p>
      <w:pPr>
        <w:pStyle w:val="40"/>
        <w:numPr>
          <w:ilvl w:val="0"/>
          <w:numId w:val="19"/>
        </w:numPr>
        <w:tabs>
          <w:tab w:val="left" w:pos="567"/>
          <w:tab w:val="left" w:pos="1134"/>
        </w:tabs>
        <w:spacing w:line="360" w:lineRule="auto"/>
        <w:ind w:left="0" w:firstLine="480"/>
        <w:rPr>
          <w:color w:val="000000" w:themeColor="text1"/>
          <w:kern w:val="0"/>
        </w:rPr>
      </w:pPr>
      <w:r>
        <w:rPr>
          <w:rFonts w:hAnsi="宋体"/>
          <w:color w:val="000000" w:themeColor="text1"/>
          <w:kern w:val="0"/>
          <w:sz w:val="24"/>
        </w:rPr>
        <w:t>有机产品认证转换期起始日期不应早于认证机构受理申请日期。</w:t>
      </w:r>
    </w:p>
    <w:p>
      <w:pPr>
        <w:pStyle w:val="40"/>
        <w:numPr>
          <w:ilvl w:val="0"/>
          <w:numId w:val="19"/>
        </w:numPr>
        <w:tabs>
          <w:tab w:val="left" w:pos="567"/>
          <w:tab w:val="left" w:pos="1134"/>
        </w:tabs>
        <w:spacing w:line="360" w:lineRule="auto"/>
        <w:ind w:left="0" w:firstLine="480"/>
        <w:rPr>
          <w:color w:val="000000" w:themeColor="text1"/>
          <w:kern w:val="0"/>
        </w:rPr>
      </w:pPr>
      <w:r>
        <w:rPr>
          <w:rFonts w:hAnsi="宋体"/>
          <w:color w:val="000000" w:themeColor="text1"/>
          <w:kern w:val="0"/>
          <w:sz w:val="24"/>
        </w:rPr>
        <w:t>对于获得国外有机产品认证连续</w:t>
      </w:r>
      <w:r>
        <w:rPr>
          <w:color w:val="000000" w:themeColor="text1"/>
          <w:kern w:val="0"/>
          <w:sz w:val="24"/>
        </w:rPr>
        <w:t>4</w:t>
      </w:r>
      <w:r>
        <w:rPr>
          <w:rFonts w:hAnsi="宋体"/>
          <w:color w:val="000000" w:themeColor="text1"/>
          <w:kern w:val="0"/>
          <w:sz w:val="24"/>
        </w:rPr>
        <w:t>年以上（含</w:t>
      </w:r>
      <w:r>
        <w:rPr>
          <w:color w:val="000000" w:themeColor="text1"/>
          <w:kern w:val="0"/>
          <w:sz w:val="24"/>
        </w:rPr>
        <w:t>4</w:t>
      </w:r>
      <w:r>
        <w:rPr>
          <w:rFonts w:hAnsi="宋体"/>
          <w:color w:val="000000" w:themeColor="text1"/>
          <w:kern w:val="0"/>
          <w:sz w:val="24"/>
        </w:rPr>
        <w:t>年）的进口有机产品</w:t>
      </w:r>
    </w:p>
    <w:p>
      <w:pPr>
        <w:tabs>
          <w:tab w:val="left" w:pos="567"/>
          <w:tab w:val="left" w:pos="1134"/>
        </w:tabs>
        <w:spacing w:line="360" w:lineRule="auto"/>
        <w:rPr>
          <w:color w:val="000000" w:themeColor="text1"/>
          <w:kern w:val="0"/>
        </w:rPr>
      </w:pPr>
      <w:r>
        <w:rPr>
          <w:rFonts w:hAnsi="宋体"/>
          <w:color w:val="000000" w:themeColor="text1"/>
          <w:kern w:val="0"/>
          <w:sz w:val="24"/>
        </w:rPr>
        <w:t>的国外种植基地，且认证机构现场检查确认其符合</w:t>
      </w:r>
      <w:r>
        <w:rPr>
          <w:color w:val="000000" w:themeColor="text1"/>
          <w:kern w:val="0"/>
          <w:sz w:val="24"/>
        </w:rPr>
        <w:t>GB/T 19630</w:t>
      </w:r>
      <w:r>
        <w:rPr>
          <w:rFonts w:hAnsi="宋体"/>
          <w:color w:val="000000" w:themeColor="text1"/>
          <w:kern w:val="0"/>
          <w:sz w:val="24"/>
        </w:rPr>
        <w:t>要求，可在风险评估的基础上免除转换期。</w:t>
      </w:r>
    </w:p>
    <w:p>
      <w:pPr>
        <w:pStyle w:val="40"/>
        <w:numPr>
          <w:ilvl w:val="2"/>
          <w:numId w:val="4"/>
        </w:numPr>
        <w:spacing w:line="360" w:lineRule="auto"/>
        <w:ind w:left="0" w:firstLine="0" w:firstLineChars="0"/>
        <w:rPr>
          <w:b/>
          <w:color w:val="000000"/>
        </w:rPr>
      </w:pPr>
      <w:r>
        <w:rPr>
          <w:rFonts w:hAnsi="宋体"/>
          <w:b/>
          <w:color w:val="000000"/>
          <w:sz w:val="24"/>
        </w:rPr>
        <w:t>对投入品的检查</w:t>
      </w:r>
    </w:p>
    <w:p>
      <w:pPr>
        <w:pStyle w:val="40"/>
        <w:numPr>
          <w:ilvl w:val="0"/>
          <w:numId w:val="20"/>
        </w:numPr>
        <w:tabs>
          <w:tab w:val="left" w:pos="567"/>
          <w:tab w:val="left" w:pos="1134"/>
        </w:tabs>
        <w:spacing w:line="360" w:lineRule="auto"/>
        <w:ind w:left="0" w:firstLine="480"/>
        <w:rPr>
          <w:color w:val="000000" w:themeColor="text1"/>
          <w:kern w:val="0"/>
          <w:sz w:val="24"/>
        </w:rPr>
      </w:pPr>
      <w:r>
        <w:rPr>
          <w:rFonts w:hAnsi="宋体"/>
          <w:color w:val="000000" w:themeColor="text1"/>
          <w:kern w:val="0"/>
          <w:sz w:val="24"/>
        </w:rPr>
        <w:t>有机生产或加工过程中允许使用</w:t>
      </w:r>
      <w:r>
        <w:rPr>
          <w:color w:val="000000" w:themeColor="text1"/>
          <w:kern w:val="0"/>
          <w:sz w:val="24"/>
        </w:rPr>
        <w:t>GB/T 19630</w:t>
      </w:r>
      <w:r>
        <w:rPr>
          <w:rFonts w:hAnsi="宋体"/>
          <w:color w:val="000000" w:themeColor="text1"/>
          <w:kern w:val="0"/>
          <w:sz w:val="24"/>
        </w:rPr>
        <w:t>附录列出的物质。</w:t>
      </w:r>
    </w:p>
    <w:p>
      <w:pPr>
        <w:pStyle w:val="40"/>
        <w:numPr>
          <w:ilvl w:val="0"/>
          <w:numId w:val="20"/>
        </w:numPr>
        <w:tabs>
          <w:tab w:val="left" w:pos="567"/>
          <w:tab w:val="left" w:pos="1134"/>
        </w:tabs>
        <w:spacing w:line="360" w:lineRule="auto"/>
        <w:ind w:left="0" w:firstLine="480"/>
        <w:rPr>
          <w:color w:val="000000" w:themeColor="text1"/>
          <w:kern w:val="0"/>
          <w:sz w:val="24"/>
        </w:rPr>
      </w:pPr>
      <w:r>
        <w:rPr>
          <w:rFonts w:hAnsi="宋体"/>
          <w:color w:val="000000" w:themeColor="text1"/>
          <w:kern w:val="0"/>
          <w:sz w:val="24"/>
        </w:rPr>
        <w:t>对未列入</w:t>
      </w:r>
      <w:r>
        <w:rPr>
          <w:color w:val="000000" w:themeColor="text1"/>
          <w:kern w:val="0"/>
          <w:sz w:val="24"/>
        </w:rPr>
        <w:t>GB/T 19630</w:t>
      </w:r>
      <w:r>
        <w:rPr>
          <w:rFonts w:hAnsi="宋体"/>
          <w:color w:val="000000" w:themeColor="text1"/>
          <w:kern w:val="0"/>
          <w:sz w:val="24"/>
        </w:rPr>
        <w:t>附录中的物质，应报认监委批准后使用。</w:t>
      </w:r>
    </w:p>
    <w:p>
      <w:pPr>
        <w:pStyle w:val="40"/>
        <w:numPr>
          <w:ilvl w:val="2"/>
          <w:numId w:val="4"/>
        </w:numPr>
        <w:spacing w:line="360" w:lineRule="auto"/>
        <w:ind w:left="554" w:hanging="554" w:hangingChars="230"/>
        <w:rPr>
          <w:b/>
          <w:color w:val="000000"/>
          <w:sz w:val="24"/>
        </w:rPr>
      </w:pPr>
      <w:r>
        <w:rPr>
          <w:rFonts w:hAnsi="宋体"/>
          <w:b/>
          <w:color w:val="000000"/>
          <w:sz w:val="24"/>
        </w:rPr>
        <w:t>高风险情况的特殊要求</w:t>
      </w:r>
    </w:p>
    <w:p>
      <w:pPr>
        <w:tabs>
          <w:tab w:val="left" w:pos="567"/>
          <w:tab w:val="left" w:pos="1134"/>
        </w:tabs>
        <w:spacing w:line="360" w:lineRule="auto"/>
        <w:ind w:firstLine="480" w:firstLineChars="200"/>
        <w:rPr>
          <w:color w:val="000000" w:themeColor="text1"/>
          <w:kern w:val="0"/>
          <w:sz w:val="24"/>
        </w:rPr>
      </w:pPr>
      <w:r>
        <w:rPr>
          <w:rFonts w:hAnsi="宋体"/>
          <w:color w:val="000000" w:themeColor="text1"/>
          <w:kern w:val="0"/>
          <w:sz w:val="24"/>
        </w:rPr>
        <w:t>对于集约化生产、高度依靠外购生产资料及生产周期短的情况，为了减少风险，检查组根据检查情况，可以在检查报告中说明原因增加检查频次。</w:t>
      </w:r>
    </w:p>
    <w:p>
      <w:pPr>
        <w:tabs>
          <w:tab w:val="left" w:pos="567"/>
          <w:tab w:val="left" w:pos="1134"/>
        </w:tabs>
        <w:spacing w:line="360" w:lineRule="auto"/>
        <w:ind w:firstLine="480" w:firstLineChars="200"/>
        <w:rPr>
          <w:color w:val="000000" w:themeColor="text1"/>
          <w:kern w:val="0"/>
          <w:sz w:val="24"/>
        </w:rPr>
      </w:pPr>
      <w:r>
        <w:rPr>
          <w:rFonts w:hAnsi="宋体"/>
          <w:color w:val="000000" w:themeColor="text1"/>
          <w:kern w:val="0"/>
          <w:sz w:val="24"/>
        </w:rPr>
        <w:t>对于同一认证范围获得双重或多认证的情况，应要求供方提供加施不同认证标志产品的销售记录及各认证标志使用记录和有机产品销售，并对供方提供的记录进行审核，以防止非有机产品作为有机产品销售。</w:t>
      </w:r>
    </w:p>
    <w:p>
      <w:pPr>
        <w:pStyle w:val="40"/>
        <w:numPr>
          <w:ilvl w:val="2"/>
          <w:numId w:val="4"/>
        </w:numPr>
        <w:spacing w:line="360" w:lineRule="auto"/>
        <w:ind w:left="0" w:firstLine="0" w:firstLineChars="0"/>
        <w:rPr>
          <w:b/>
          <w:color w:val="000000"/>
        </w:rPr>
      </w:pPr>
      <w:r>
        <w:rPr>
          <w:rFonts w:hAnsi="宋体"/>
          <w:b/>
          <w:color w:val="000000"/>
          <w:sz w:val="24"/>
        </w:rPr>
        <w:t>检查报告</w:t>
      </w:r>
    </w:p>
    <w:p>
      <w:pPr>
        <w:spacing w:line="360" w:lineRule="auto"/>
        <w:ind w:firstLine="480" w:firstLineChars="200"/>
        <w:rPr>
          <w:color w:val="000000"/>
        </w:rPr>
      </w:pPr>
      <w:r>
        <w:rPr>
          <w:rFonts w:hAnsi="宋体"/>
          <w:color w:val="000000"/>
          <w:sz w:val="24"/>
        </w:rPr>
        <w:t>检查组就检查证据、检查发现和检查结论，对认证委托人执行标准的总体情况作出评价，对是否通过认证提出意见建议。</w:t>
      </w:r>
    </w:p>
    <w:p>
      <w:pPr>
        <w:spacing w:line="360" w:lineRule="auto"/>
        <w:ind w:firstLine="480" w:firstLineChars="200"/>
        <w:rPr>
          <w:color w:val="000000"/>
        </w:rPr>
      </w:pPr>
      <w:r>
        <w:rPr>
          <w:rFonts w:hAnsi="宋体"/>
          <w:color w:val="000000"/>
          <w:sz w:val="24"/>
        </w:rPr>
        <w:t>检查报告应随附必要的证据或记录，包括文字、照片或音视频等资料。</w:t>
      </w:r>
    </w:p>
    <w:p>
      <w:pPr>
        <w:spacing w:line="360" w:lineRule="auto"/>
        <w:ind w:firstLine="480" w:firstLineChars="200"/>
        <w:rPr>
          <w:color w:val="000000"/>
        </w:rPr>
      </w:pPr>
      <w:r>
        <w:rPr>
          <w:rFonts w:hAnsi="宋体"/>
          <w:color w:val="000000"/>
          <w:sz w:val="24"/>
        </w:rPr>
        <w:t>检查报告应经认证委托人确认并提交给认证委托人。</w:t>
      </w:r>
    </w:p>
    <w:p>
      <w:pPr>
        <w:pStyle w:val="2"/>
        <w:numPr>
          <w:ilvl w:val="1"/>
          <w:numId w:val="4"/>
        </w:numPr>
        <w:tabs>
          <w:tab w:val="left" w:pos="0"/>
          <w:tab w:val="left" w:pos="567"/>
        </w:tabs>
        <w:spacing w:before="0" w:after="0" w:line="360" w:lineRule="auto"/>
        <w:ind w:left="0" w:firstLine="0"/>
        <w:jc w:val="left"/>
        <w:rPr>
          <w:color w:val="000000"/>
        </w:rPr>
      </w:pPr>
      <w:bookmarkStart w:id="124" w:name="_Toc29208908"/>
      <w:r>
        <w:rPr>
          <w:color w:val="000000"/>
          <w:sz w:val="24"/>
        </w:rPr>
        <w:t>认证决定</w:t>
      </w:r>
      <w:bookmarkEnd w:id="124"/>
    </w:p>
    <w:p>
      <w:pPr>
        <w:spacing w:line="360" w:lineRule="auto"/>
        <w:ind w:firstLine="480" w:firstLineChars="200"/>
        <w:rPr>
          <w:color w:val="000000"/>
        </w:rPr>
      </w:pPr>
      <w:r>
        <w:rPr>
          <w:rFonts w:hAnsi="宋体"/>
          <w:color w:val="000000"/>
          <w:sz w:val="24"/>
        </w:rPr>
        <w:t>方圆在现场检查、产地环境质量和产品检测结果综合评估的基础上做出认证</w:t>
      </w:r>
    </w:p>
    <w:p>
      <w:pPr>
        <w:spacing w:line="360" w:lineRule="auto"/>
        <w:rPr>
          <w:color w:val="000000"/>
        </w:rPr>
      </w:pPr>
      <w:r>
        <w:rPr>
          <w:rFonts w:hAnsi="宋体"/>
          <w:color w:val="000000"/>
          <w:sz w:val="24"/>
        </w:rPr>
        <w:t>决定，认证决定应综合考虑产品生产、加工、经营特点，认证委托人及其相关方管理体系的有效性，当地农兽药使用、环境保护、区域性社会或认证委托人质量诚信状况等情况。</w:t>
      </w:r>
    </w:p>
    <w:p>
      <w:pPr>
        <w:pStyle w:val="40"/>
        <w:numPr>
          <w:ilvl w:val="2"/>
          <w:numId w:val="4"/>
        </w:numPr>
        <w:spacing w:line="360" w:lineRule="auto"/>
        <w:ind w:left="0" w:firstLine="0" w:firstLineChars="0"/>
        <w:rPr>
          <w:color w:val="000000"/>
        </w:rPr>
      </w:pPr>
      <w:r>
        <w:rPr>
          <w:rFonts w:hAnsi="宋体"/>
          <w:color w:val="000000"/>
          <w:sz w:val="24"/>
        </w:rPr>
        <w:t>对符合以下要求的认证委托人，方圆颁发认证证书。</w:t>
      </w:r>
    </w:p>
    <w:p>
      <w:pPr>
        <w:pStyle w:val="40"/>
        <w:numPr>
          <w:ilvl w:val="0"/>
          <w:numId w:val="21"/>
        </w:numPr>
        <w:tabs>
          <w:tab w:val="left" w:pos="1134"/>
        </w:tabs>
        <w:spacing w:line="360" w:lineRule="auto"/>
        <w:ind w:left="0" w:firstLine="480"/>
        <w:rPr>
          <w:color w:val="000000"/>
          <w:sz w:val="24"/>
        </w:rPr>
      </w:pPr>
      <w:r>
        <w:rPr>
          <w:rFonts w:hAnsi="宋体"/>
          <w:color w:val="000000"/>
          <w:sz w:val="24"/>
        </w:rPr>
        <w:t>生产、加工或经营活动、管理体系及其他检查证据符合本规则和认证</w:t>
      </w:r>
    </w:p>
    <w:p>
      <w:pPr>
        <w:tabs>
          <w:tab w:val="left" w:pos="1134"/>
        </w:tabs>
        <w:spacing w:line="360" w:lineRule="auto"/>
        <w:rPr>
          <w:color w:val="000000"/>
          <w:sz w:val="24"/>
        </w:rPr>
      </w:pPr>
      <w:r>
        <w:rPr>
          <w:rFonts w:hAnsi="宋体"/>
          <w:color w:val="000000"/>
          <w:sz w:val="24"/>
        </w:rPr>
        <w:t>标准的要求。</w:t>
      </w:r>
    </w:p>
    <w:p>
      <w:pPr>
        <w:pStyle w:val="40"/>
        <w:numPr>
          <w:ilvl w:val="0"/>
          <w:numId w:val="21"/>
        </w:numPr>
        <w:tabs>
          <w:tab w:val="left" w:pos="1134"/>
        </w:tabs>
        <w:spacing w:line="360" w:lineRule="auto"/>
        <w:ind w:left="0" w:firstLine="480"/>
        <w:rPr>
          <w:color w:val="000000"/>
        </w:rPr>
      </w:pPr>
      <w:r>
        <w:rPr>
          <w:rFonts w:hAnsi="宋体"/>
          <w:color w:val="000000"/>
          <w:sz w:val="24"/>
        </w:rPr>
        <w:t>生产、加工或经营活动、管理体系及其他检查证据虽不完全符合有机</w:t>
      </w:r>
    </w:p>
    <w:p>
      <w:pPr>
        <w:tabs>
          <w:tab w:val="left" w:pos="1134"/>
        </w:tabs>
        <w:spacing w:line="360" w:lineRule="auto"/>
        <w:rPr>
          <w:color w:val="000000"/>
        </w:rPr>
      </w:pPr>
      <w:r>
        <w:rPr>
          <w:rFonts w:hAnsi="宋体"/>
          <w:color w:val="000000"/>
          <w:sz w:val="24"/>
        </w:rPr>
        <w:t>产品认证规则和认证依据标准的要求，但认证委托人已经在规定的期限内完成了不符合项纠正和</w:t>
      </w:r>
      <w:r>
        <w:rPr>
          <w:color w:val="000000"/>
          <w:sz w:val="24"/>
        </w:rPr>
        <w:t>/</w:t>
      </w:r>
      <w:r>
        <w:rPr>
          <w:rFonts w:hAnsi="宋体"/>
          <w:color w:val="000000"/>
          <w:sz w:val="24"/>
        </w:rPr>
        <w:t>或纠正措施，并通过方圆验证。</w:t>
      </w:r>
    </w:p>
    <w:p>
      <w:pPr>
        <w:pStyle w:val="40"/>
        <w:numPr>
          <w:ilvl w:val="2"/>
          <w:numId w:val="4"/>
        </w:numPr>
        <w:spacing w:line="360" w:lineRule="auto"/>
        <w:ind w:left="0" w:firstLine="0" w:firstLineChars="0"/>
        <w:rPr>
          <w:color w:val="000000"/>
          <w:sz w:val="24"/>
        </w:rPr>
      </w:pPr>
      <w:r>
        <w:rPr>
          <w:rFonts w:hAnsi="宋体"/>
          <w:color w:val="000000"/>
          <w:sz w:val="24"/>
        </w:rPr>
        <w:t>认证委托人的生产、加工或经营活动存在以下情况之一，不应批准认证，同时以书面形式通知认证委托人，并说明理由。</w:t>
      </w:r>
    </w:p>
    <w:p>
      <w:pPr>
        <w:pStyle w:val="40"/>
        <w:numPr>
          <w:ilvl w:val="0"/>
          <w:numId w:val="22"/>
        </w:numPr>
        <w:tabs>
          <w:tab w:val="left" w:pos="1134"/>
        </w:tabs>
        <w:spacing w:line="360" w:lineRule="auto"/>
        <w:ind w:left="0" w:firstLine="480"/>
        <w:rPr>
          <w:color w:val="000000"/>
          <w:sz w:val="24"/>
        </w:rPr>
      </w:pPr>
      <w:r>
        <w:rPr>
          <w:rFonts w:hAnsi="宋体"/>
          <w:color w:val="000000"/>
          <w:sz w:val="24"/>
        </w:rPr>
        <w:t>提供虚假信息，不诚信的。</w:t>
      </w:r>
    </w:p>
    <w:p>
      <w:pPr>
        <w:pStyle w:val="40"/>
        <w:numPr>
          <w:ilvl w:val="0"/>
          <w:numId w:val="22"/>
        </w:numPr>
        <w:tabs>
          <w:tab w:val="left" w:pos="1134"/>
        </w:tabs>
        <w:spacing w:line="360" w:lineRule="auto"/>
        <w:ind w:left="0" w:firstLine="480"/>
        <w:rPr>
          <w:color w:val="000000"/>
          <w:sz w:val="24"/>
        </w:rPr>
      </w:pPr>
      <w:r>
        <w:rPr>
          <w:rFonts w:hAnsi="宋体"/>
          <w:color w:val="000000"/>
          <w:sz w:val="24"/>
        </w:rPr>
        <w:t>未建立管理体系或建立的管理体系未有效实施的。</w:t>
      </w:r>
    </w:p>
    <w:p>
      <w:pPr>
        <w:pStyle w:val="40"/>
        <w:numPr>
          <w:ilvl w:val="0"/>
          <w:numId w:val="22"/>
        </w:numPr>
        <w:tabs>
          <w:tab w:val="left" w:pos="1134"/>
        </w:tabs>
        <w:spacing w:line="360" w:lineRule="auto"/>
        <w:ind w:left="0" w:firstLine="480"/>
        <w:rPr>
          <w:color w:val="000000"/>
          <w:sz w:val="24"/>
        </w:rPr>
      </w:pPr>
      <w:r>
        <w:rPr>
          <w:rFonts w:hAnsi="宋体"/>
          <w:color w:val="000000"/>
          <w:sz w:val="24"/>
        </w:rPr>
        <w:t>列入国家信用信息严重失信主体相关名录。</w:t>
      </w:r>
    </w:p>
    <w:p>
      <w:pPr>
        <w:pStyle w:val="40"/>
        <w:numPr>
          <w:ilvl w:val="0"/>
          <w:numId w:val="22"/>
        </w:numPr>
        <w:tabs>
          <w:tab w:val="left" w:pos="1134"/>
        </w:tabs>
        <w:spacing w:line="360" w:lineRule="auto"/>
        <w:ind w:left="0" w:firstLine="480"/>
        <w:rPr>
          <w:color w:val="000000"/>
          <w:sz w:val="24"/>
        </w:rPr>
      </w:pPr>
      <w:r>
        <w:rPr>
          <w:rFonts w:hAnsi="宋体"/>
          <w:color w:val="000000"/>
          <w:sz w:val="24"/>
        </w:rPr>
        <w:t>生产、加工或经营过程使用了禁用物质或者受到禁用物质污染的。</w:t>
      </w:r>
    </w:p>
    <w:p>
      <w:pPr>
        <w:pStyle w:val="40"/>
        <w:numPr>
          <w:ilvl w:val="0"/>
          <w:numId w:val="22"/>
        </w:numPr>
        <w:tabs>
          <w:tab w:val="left" w:pos="1134"/>
        </w:tabs>
        <w:spacing w:line="360" w:lineRule="auto"/>
        <w:ind w:left="0" w:firstLine="480"/>
        <w:rPr>
          <w:color w:val="000000"/>
          <w:sz w:val="24"/>
        </w:rPr>
      </w:pPr>
      <w:r>
        <w:rPr>
          <w:rFonts w:hAnsi="宋体"/>
          <w:color w:val="000000"/>
          <w:sz w:val="24"/>
        </w:rPr>
        <w:t>产品检测发现存在禁用物质的。</w:t>
      </w:r>
    </w:p>
    <w:p>
      <w:pPr>
        <w:pStyle w:val="40"/>
        <w:numPr>
          <w:ilvl w:val="0"/>
          <w:numId w:val="22"/>
        </w:numPr>
        <w:tabs>
          <w:tab w:val="left" w:pos="1134"/>
        </w:tabs>
        <w:spacing w:line="360" w:lineRule="auto"/>
        <w:ind w:left="0" w:firstLine="480"/>
        <w:rPr>
          <w:color w:val="000000"/>
          <w:sz w:val="24"/>
        </w:rPr>
      </w:pPr>
      <w:r>
        <w:rPr>
          <w:rFonts w:hAnsi="宋体"/>
          <w:color w:val="000000"/>
          <w:sz w:val="24"/>
        </w:rPr>
        <w:t>申请认证的产品质量不符合国家相关法律法规和（或）技术标准强</w:t>
      </w:r>
    </w:p>
    <w:p>
      <w:pPr>
        <w:spacing w:line="360" w:lineRule="auto"/>
        <w:rPr>
          <w:color w:val="000000"/>
          <w:sz w:val="24"/>
        </w:rPr>
      </w:pPr>
      <w:r>
        <w:rPr>
          <w:rFonts w:hAnsi="宋体"/>
          <w:color w:val="000000"/>
          <w:sz w:val="24"/>
        </w:rPr>
        <w:t>制要求的。</w:t>
      </w:r>
    </w:p>
    <w:p>
      <w:pPr>
        <w:pStyle w:val="40"/>
        <w:numPr>
          <w:ilvl w:val="0"/>
          <w:numId w:val="22"/>
        </w:numPr>
        <w:tabs>
          <w:tab w:val="left" w:pos="1134"/>
        </w:tabs>
        <w:spacing w:line="360" w:lineRule="auto"/>
        <w:ind w:left="0" w:firstLine="480"/>
        <w:rPr>
          <w:color w:val="000000"/>
          <w:sz w:val="24"/>
        </w:rPr>
      </w:pPr>
      <w:r>
        <w:rPr>
          <w:rFonts w:hAnsi="宋体"/>
          <w:color w:val="000000"/>
          <w:sz w:val="24"/>
        </w:rPr>
        <w:t>存在认证现场检查场所外进行再次加工、分装、分割情况的。</w:t>
      </w:r>
    </w:p>
    <w:p>
      <w:pPr>
        <w:pStyle w:val="40"/>
        <w:numPr>
          <w:ilvl w:val="0"/>
          <w:numId w:val="22"/>
        </w:numPr>
        <w:tabs>
          <w:tab w:val="left" w:pos="1134"/>
        </w:tabs>
        <w:spacing w:line="360" w:lineRule="auto"/>
        <w:ind w:left="0" w:firstLine="480"/>
        <w:rPr>
          <w:color w:val="000000"/>
          <w:sz w:val="24"/>
        </w:rPr>
      </w:pPr>
      <w:r>
        <w:rPr>
          <w:rFonts w:hAnsi="宋体"/>
          <w:color w:val="000000"/>
          <w:sz w:val="24"/>
        </w:rPr>
        <w:t>一年内出现重大产品质量安全问题，或因产品质量安全问题被撤销</w:t>
      </w:r>
    </w:p>
    <w:p>
      <w:pPr>
        <w:spacing w:line="360" w:lineRule="auto"/>
        <w:rPr>
          <w:color w:val="000000"/>
          <w:sz w:val="24"/>
        </w:rPr>
      </w:pPr>
      <w:r>
        <w:rPr>
          <w:rFonts w:hAnsi="宋体"/>
          <w:color w:val="000000"/>
          <w:sz w:val="24"/>
        </w:rPr>
        <w:t>有机产品认证证书的。</w:t>
      </w:r>
    </w:p>
    <w:p>
      <w:pPr>
        <w:pStyle w:val="40"/>
        <w:numPr>
          <w:ilvl w:val="0"/>
          <w:numId w:val="22"/>
        </w:numPr>
        <w:tabs>
          <w:tab w:val="left" w:pos="1134"/>
        </w:tabs>
        <w:spacing w:line="360" w:lineRule="auto"/>
        <w:ind w:left="0" w:firstLine="480"/>
        <w:rPr>
          <w:color w:val="000000"/>
          <w:sz w:val="24"/>
        </w:rPr>
      </w:pPr>
      <w:r>
        <w:rPr>
          <w:rFonts w:hAnsi="宋体"/>
          <w:color w:val="000000"/>
          <w:sz w:val="24"/>
        </w:rPr>
        <w:t>未在规定的期限完成不符合项纠正和</w:t>
      </w:r>
      <w:r>
        <w:rPr>
          <w:color w:val="000000"/>
          <w:sz w:val="24"/>
        </w:rPr>
        <w:t>/</w:t>
      </w:r>
      <w:r>
        <w:rPr>
          <w:rFonts w:hAnsi="宋体"/>
          <w:color w:val="000000"/>
          <w:sz w:val="24"/>
        </w:rPr>
        <w:t>或纠正措施，或提交的纠正和</w:t>
      </w:r>
      <w:r>
        <w:rPr>
          <w:color w:val="000000"/>
          <w:sz w:val="24"/>
        </w:rPr>
        <w:t>/</w:t>
      </w:r>
    </w:p>
    <w:p>
      <w:pPr>
        <w:tabs>
          <w:tab w:val="left" w:pos="1134"/>
        </w:tabs>
        <w:spacing w:line="360" w:lineRule="auto"/>
        <w:rPr>
          <w:color w:val="000000"/>
          <w:sz w:val="24"/>
        </w:rPr>
      </w:pPr>
      <w:r>
        <w:rPr>
          <w:rFonts w:hAnsi="宋体"/>
          <w:color w:val="000000"/>
          <w:sz w:val="24"/>
        </w:rPr>
        <w:t>或纠正措施未满足认证要求的。</w:t>
      </w:r>
    </w:p>
    <w:p>
      <w:pPr>
        <w:pStyle w:val="40"/>
        <w:numPr>
          <w:ilvl w:val="0"/>
          <w:numId w:val="22"/>
        </w:numPr>
        <w:tabs>
          <w:tab w:val="left" w:pos="1134"/>
        </w:tabs>
        <w:spacing w:line="360" w:lineRule="auto"/>
        <w:ind w:left="0" w:firstLine="480"/>
        <w:rPr>
          <w:color w:val="000000"/>
          <w:sz w:val="24"/>
        </w:rPr>
      </w:pPr>
      <w:r>
        <w:rPr>
          <w:rFonts w:hAnsi="宋体"/>
          <w:color w:val="000000"/>
          <w:sz w:val="24"/>
        </w:rPr>
        <w:t>经检测（监测）机构检测（监测）证明产地环境受到污染的。</w:t>
      </w:r>
    </w:p>
    <w:p>
      <w:pPr>
        <w:pStyle w:val="40"/>
        <w:numPr>
          <w:ilvl w:val="0"/>
          <w:numId w:val="22"/>
        </w:numPr>
        <w:tabs>
          <w:tab w:val="left" w:pos="1134"/>
        </w:tabs>
        <w:spacing w:line="360" w:lineRule="auto"/>
        <w:ind w:left="0" w:firstLine="480"/>
        <w:rPr>
          <w:color w:val="000000"/>
        </w:rPr>
      </w:pPr>
      <w:r>
        <w:rPr>
          <w:rFonts w:hAnsi="宋体"/>
          <w:color w:val="000000"/>
          <w:sz w:val="24"/>
        </w:rPr>
        <w:t>其他不符合本规则和（或）有机产品标准要求，且无法纠正的。</w:t>
      </w:r>
    </w:p>
    <w:p>
      <w:pPr>
        <w:pStyle w:val="2"/>
        <w:numPr>
          <w:ilvl w:val="1"/>
          <w:numId w:val="4"/>
        </w:numPr>
        <w:tabs>
          <w:tab w:val="left" w:pos="0"/>
          <w:tab w:val="left" w:pos="567"/>
        </w:tabs>
        <w:spacing w:before="0" w:after="0" w:line="360" w:lineRule="auto"/>
        <w:ind w:left="0" w:firstLine="0"/>
        <w:jc w:val="left"/>
        <w:rPr>
          <w:color w:val="000000"/>
        </w:rPr>
      </w:pPr>
      <w:bookmarkStart w:id="125" w:name="_Toc29208909"/>
      <w:r>
        <w:rPr>
          <w:color w:val="000000"/>
          <w:sz w:val="24"/>
        </w:rPr>
        <w:t>申诉</w:t>
      </w:r>
      <w:bookmarkEnd w:id="125"/>
    </w:p>
    <w:p>
      <w:pPr>
        <w:spacing w:line="360" w:lineRule="auto"/>
        <w:ind w:firstLine="480" w:firstLineChars="200"/>
        <w:rPr>
          <w:rFonts w:hAnsiTheme="minorEastAsia" w:eastAsiaTheme="minorEastAsia"/>
          <w:sz w:val="24"/>
        </w:rPr>
      </w:pPr>
      <w:r>
        <w:rPr>
          <w:rFonts w:hAnsiTheme="minorEastAsia" w:eastAsiaTheme="minorEastAsia"/>
          <w:sz w:val="24"/>
        </w:rPr>
        <w:t>认证委托人如对认证决定结果有异议，可在</w:t>
      </w:r>
      <w:r>
        <w:rPr>
          <w:rFonts w:eastAsiaTheme="minorEastAsia"/>
          <w:sz w:val="24"/>
        </w:rPr>
        <w:t>10</w:t>
      </w:r>
      <w:r>
        <w:rPr>
          <w:rFonts w:hAnsiTheme="minorEastAsia" w:eastAsiaTheme="minorEastAsia"/>
          <w:sz w:val="24"/>
        </w:rPr>
        <w:t>日内向方圆提出申诉，方圆自收到申诉之日起，应在</w:t>
      </w:r>
      <w:r>
        <w:rPr>
          <w:rFonts w:eastAsiaTheme="minorEastAsia"/>
          <w:sz w:val="24"/>
        </w:rPr>
        <w:t>30</w:t>
      </w:r>
      <w:r>
        <w:rPr>
          <w:rFonts w:hAnsiTheme="minorEastAsia" w:eastAsiaTheme="minorEastAsia"/>
          <w:sz w:val="24"/>
        </w:rPr>
        <w:t>日内处理并将处理结果书面通知认证委托人。</w:t>
      </w:r>
    </w:p>
    <w:p>
      <w:pPr>
        <w:spacing w:line="360" w:lineRule="auto"/>
        <w:ind w:firstLine="480" w:firstLineChars="200"/>
        <w:rPr>
          <w:rFonts w:eastAsiaTheme="minorEastAsia"/>
        </w:rPr>
      </w:pPr>
      <w:r>
        <w:rPr>
          <w:rFonts w:hAnsiTheme="minorEastAsia" w:eastAsiaTheme="minorEastAsia"/>
          <w:sz w:val="24"/>
        </w:rPr>
        <w:t>认证委托人如认为方圆的行为严重侵害了自身合法权益，可以直接向各级认证监管部门申诉。</w:t>
      </w:r>
    </w:p>
    <w:p>
      <w:pPr>
        <w:pStyle w:val="2"/>
        <w:numPr>
          <w:ilvl w:val="0"/>
          <w:numId w:val="3"/>
        </w:numPr>
        <w:spacing w:before="0" w:after="0" w:line="360" w:lineRule="auto"/>
        <w:ind w:left="0" w:firstLine="0"/>
        <w:rPr>
          <w:color w:val="000000"/>
          <w:sz w:val="24"/>
        </w:rPr>
      </w:pPr>
      <w:bookmarkStart w:id="126" w:name="_Toc29208910"/>
      <w:r>
        <w:rPr>
          <w:color w:val="000000"/>
          <w:sz w:val="24"/>
        </w:rPr>
        <w:t>认证后管理</w:t>
      </w:r>
      <w:bookmarkEnd w:id="126"/>
    </w:p>
    <w:p>
      <w:pPr>
        <w:pStyle w:val="40"/>
        <w:keepNext/>
        <w:keepLines/>
        <w:numPr>
          <w:ilvl w:val="0"/>
          <w:numId w:val="4"/>
        </w:numPr>
        <w:tabs>
          <w:tab w:val="left" w:pos="0"/>
          <w:tab w:val="left" w:pos="567"/>
        </w:tabs>
        <w:spacing w:line="360" w:lineRule="auto"/>
        <w:ind w:firstLineChars="0"/>
        <w:jc w:val="left"/>
        <w:outlineLvl w:val="0"/>
        <w:rPr>
          <w:rFonts w:eastAsiaTheme="minorEastAsia"/>
          <w:b/>
          <w:bCs/>
          <w:vanish/>
          <w:color w:val="000000"/>
          <w:kern w:val="44"/>
          <w:sz w:val="24"/>
          <w:szCs w:val="44"/>
        </w:rPr>
      </w:pPr>
      <w:bookmarkStart w:id="127" w:name="_Toc28257848"/>
      <w:bookmarkEnd w:id="127"/>
      <w:bookmarkStart w:id="128" w:name="_Toc28258468"/>
      <w:bookmarkEnd w:id="128"/>
      <w:bookmarkStart w:id="129" w:name="_Toc28258560"/>
      <w:bookmarkEnd w:id="129"/>
      <w:bookmarkStart w:id="130" w:name="_Toc28259315"/>
      <w:bookmarkEnd w:id="130"/>
      <w:bookmarkStart w:id="131" w:name="_Toc28258494"/>
      <w:bookmarkEnd w:id="131"/>
      <w:bookmarkStart w:id="132" w:name="_Toc29208618"/>
      <w:bookmarkEnd w:id="132"/>
      <w:bookmarkStart w:id="133" w:name="_Toc28258430"/>
      <w:bookmarkEnd w:id="133"/>
      <w:bookmarkStart w:id="134" w:name="_Toc29208911"/>
      <w:bookmarkEnd w:id="134"/>
      <w:bookmarkStart w:id="135" w:name="_Toc28257995"/>
      <w:bookmarkEnd w:id="135"/>
      <w:bookmarkStart w:id="136" w:name="_Toc28257514"/>
      <w:bookmarkEnd w:id="136"/>
      <w:bookmarkStart w:id="137" w:name="_Toc28257553"/>
      <w:bookmarkEnd w:id="137"/>
      <w:bookmarkStart w:id="138" w:name="_Toc28257789"/>
      <w:bookmarkEnd w:id="138"/>
      <w:bookmarkStart w:id="139" w:name="_Toc28258172"/>
      <w:bookmarkEnd w:id="139"/>
      <w:bookmarkStart w:id="140" w:name="_Toc28258061"/>
      <w:bookmarkEnd w:id="140"/>
      <w:bookmarkStart w:id="141" w:name="_Toc28258258"/>
      <w:bookmarkEnd w:id="141"/>
      <w:bookmarkStart w:id="142" w:name="_Toc28258346"/>
      <w:bookmarkEnd w:id="142"/>
    </w:p>
    <w:p>
      <w:pPr>
        <w:pStyle w:val="40"/>
        <w:numPr>
          <w:ilvl w:val="1"/>
          <w:numId w:val="4"/>
        </w:numPr>
        <w:tabs>
          <w:tab w:val="left" w:pos="426"/>
        </w:tabs>
        <w:spacing w:line="360" w:lineRule="auto"/>
        <w:ind w:left="0" w:firstLine="0" w:firstLineChars="0"/>
        <w:rPr>
          <w:color w:val="000000"/>
          <w:sz w:val="24"/>
        </w:rPr>
      </w:pPr>
      <w:r>
        <w:rPr>
          <w:rFonts w:hint="eastAsia" w:hAnsi="宋体"/>
          <w:color w:val="000000"/>
          <w:sz w:val="24"/>
        </w:rPr>
        <w:t xml:space="preserve"> 方圆</w:t>
      </w:r>
      <w:r>
        <w:rPr>
          <w:rFonts w:hAnsi="宋体"/>
          <w:color w:val="000000"/>
          <w:sz w:val="24"/>
        </w:rPr>
        <w:t>每年对获证组织至少安排一次获证后的现场检查。根据获证产品种类和风</w:t>
      </w:r>
      <w:r>
        <w:rPr>
          <w:rFonts w:hint="eastAsia" w:hAnsi="宋体"/>
          <w:color w:val="000000"/>
          <w:sz w:val="24"/>
        </w:rPr>
        <w:t>险、生产企业管理体系的有效性、当地质量安全诚信水平总体情况等，科学确定现场检查频次及项目。同一认证的品种在证书有效期内如有多个生产季的，则至少需要安排一次获证后的现场检查。</w:t>
      </w:r>
    </w:p>
    <w:p>
      <w:pPr>
        <w:pStyle w:val="40"/>
        <w:numPr>
          <w:ilvl w:val="1"/>
          <w:numId w:val="4"/>
        </w:numPr>
        <w:spacing w:line="360" w:lineRule="auto"/>
        <w:ind w:left="0" w:firstLine="0" w:firstLineChars="0"/>
        <w:rPr>
          <w:color w:val="000000"/>
          <w:sz w:val="24"/>
        </w:rPr>
      </w:pPr>
      <w:r>
        <w:rPr>
          <w:rFonts w:hint="eastAsia" w:hAnsi="宋体"/>
          <w:color w:val="000000"/>
          <w:sz w:val="24"/>
        </w:rPr>
        <w:t xml:space="preserve"> </w:t>
      </w:r>
      <w:r>
        <w:rPr>
          <w:rFonts w:hAnsi="宋体"/>
          <w:color w:val="000000"/>
          <w:sz w:val="24"/>
        </w:rPr>
        <w:t>在风险评估的基础上每年至少对</w:t>
      </w:r>
      <w:r>
        <w:rPr>
          <w:color w:val="000000"/>
          <w:sz w:val="24"/>
        </w:rPr>
        <w:t>5</w:t>
      </w:r>
      <w:r>
        <w:rPr>
          <w:rFonts w:hAnsi="宋体"/>
          <w:color w:val="000000"/>
          <w:sz w:val="24"/>
        </w:rPr>
        <w:t>％的获证组织实施一次不通知检查，</w:t>
      </w:r>
      <w:r>
        <w:rPr>
          <w:rFonts w:hAnsi="宋体"/>
          <w:color w:val="000000" w:themeColor="text1"/>
          <w:sz w:val="24"/>
          <w:highlight w:val="yellow"/>
        </w:rPr>
        <w:t>对枸杞获证组织每年至少实施一次不通知检查。</w:t>
      </w:r>
      <w:r>
        <w:rPr>
          <w:rFonts w:hAnsi="宋体"/>
          <w:color w:val="000000"/>
          <w:sz w:val="24"/>
        </w:rPr>
        <w:t>不通知检查时应在现场检查前</w:t>
      </w:r>
      <w:r>
        <w:rPr>
          <w:color w:val="000000"/>
          <w:sz w:val="24"/>
        </w:rPr>
        <w:t>48</w:t>
      </w:r>
      <w:r>
        <w:rPr>
          <w:rFonts w:hAnsi="宋体"/>
          <w:color w:val="000000"/>
          <w:sz w:val="24"/>
        </w:rPr>
        <w:t>小时内通知获证组织。</w:t>
      </w:r>
    </w:p>
    <w:p>
      <w:pPr>
        <w:pStyle w:val="40"/>
        <w:numPr>
          <w:ilvl w:val="1"/>
          <w:numId w:val="4"/>
        </w:numPr>
        <w:spacing w:line="360" w:lineRule="auto"/>
        <w:ind w:left="0" w:firstLine="0" w:firstLineChars="0"/>
        <w:rPr>
          <w:color w:val="000000"/>
          <w:sz w:val="24"/>
        </w:rPr>
      </w:pPr>
      <w:r>
        <w:rPr>
          <w:rFonts w:hint="eastAsia" w:hAnsi="宋体"/>
          <w:color w:val="000000"/>
          <w:sz w:val="24"/>
        </w:rPr>
        <w:t xml:space="preserve"> 应及时了解和掌握获证组织变更信息，对获证组织实施有效跟踪，以保证其持续符合认证的要求。</w:t>
      </w:r>
    </w:p>
    <w:p>
      <w:pPr>
        <w:pStyle w:val="40"/>
        <w:numPr>
          <w:ilvl w:val="1"/>
          <w:numId w:val="4"/>
        </w:numPr>
        <w:spacing w:line="360" w:lineRule="auto"/>
        <w:ind w:left="0" w:firstLine="0" w:firstLineChars="0"/>
        <w:rPr>
          <w:color w:val="000000"/>
          <w:sz w:val="24"/>
        </w:rPr>
      </w:pPr>
      <w:r>
        <w:rPr>
          <w:rFonts w:hint="eastAsia" w:hAnsi="宋体"/>
          <w:color w:val="000000"/>
          <w:sz w:val="24"/>
        </w:rPr>
        <w:t xml:space="preserve"> 方圆在与认证委托人签订的合同中，应明确约定获证组织需建立信息通报制度，及时向认证机构通报以下信息：</w:t>
      </w:r>
    </w:p>
    <w:p>
      <w:pPr>
        <w:pStyle w:val="40"/>
        <w:numPr>
          <w:ilvl w:val="0"/>
          <w:numId w:val="23"/>
        </w:numPr>
        <w:tabs>
          <w:tab w:val="left" w:pos="851"/>
          <w:tab w:val="left" w:pos="1134"/>
        </w:tabs>
        <w:spacing w:line="360" w:lineRule="auto"/>
        <w:ind w:left="0" w:firstLine="480"/>
        <w:rPr>
          <w:sz w:val="24"/>
        </w:rPr>
      </w:pPr>
      <w:r>
        <w:rPr>
          <w:sz w:val="24"/>
        </w:rPr>
        <w:t>法律地位、经营状况、组织状态或所有权变更的信息。</w:t>
      </w:r>
    </w:p>
    <w:p>
      <w:pPr>
        <w:pStyle w:val="40"/>
        <w:numPr>
          <w:ilvl w:val="0"/>
          <w:numId w:val="23"/>
        </w:numPr>
        <w:tabs>
          <w:tab w:val="left" w:pos="851"/>
          <w:tab w:val="left" w:pos="1134"/>
        </w:tabs>
        <w:spacing w:line="360" w:lineRule="auto"/>
        <w:ind w:left="0" w:firstLine="480"/>
        <w:rPr>
          <w:sz w:val="24"/>
        </w:rPr>
      </w:pPr>
      <w:r>
        <w:rPr>
          <w:sz w:val="24"/>
        </w:rPr>
        <w:t>获证组织管理层、联系地址变更的信息。</w:t>
      </w:r>
    </w:p>
    <w:p>
      <w:pPr>
        <w:pStyle w:val="40"/>
        <w:numPr>
          <w:ilvl w:val="0"/>
          <w:numId w:val="23"/>
        </w:numPr>
        <w:tabs>
          <w:tab w:val="left" w:pos="851"/>
          <w:tab w:val="left" w:pos="1134"/>
        </w:tabs>
        <w:spacing w:line="360" w:lineRule="auto"/>
        <w:ind w:left="0" w:firstLine="480"/>
        <w:rPr>
          <w:sz w:val="24"/>
        </w:rPr>
      </w:pPr>
      <w:r>
        <w:rPr>
          <w:sz w:val="24"/>
        </w:rPr>
        <w:t>有机产品管理体系、生产、加工、经营状况、过程或生产加工场所变</w:t>
      </w:r>
    </w:p>
    <w:p>
      <w:pPr>
        <w:tabs>
          <w:tab w:val="left" w:pos="851"/>
          <w:tab w:val="left" w:pos="1134"/>
        </w:tabs>
        <w:spacing w:line="360" w:lineRule="auto"/>
        <w:rPr>
          <w:sz w:val="24"/>
        </w:rPr>
      </w:pPr>
      <w:r>
        <w:rPr>
          <w:sz w:val="24"/>
        </w:rPr>
        <w:t>更的信息。</w:t>
      </w:r>
    </w:p>
    <w:p>
      <w:pPr>
        <w:pStyle w:val="40"/>
        <w:numPr>
          <w:ilvl w:val="0"/>
          <w:numId w:val="23"/>
        </w:numPr>
        <w:tabs>
          <w:tab w:val="left" w:pos="851"/>
          <w:tab w:val="left" w:pos="1134"/>
        </w:tabs>
        <w:spacing w:line="360" w:lineRule="auto"/>
        <w:ind w:left="0" w:firstLine="480"/>
        <w:rPr>
          <w:sz w:val="24"/>
        </w:rPr>
      </w:pPr>
      <w:r>
        <w:rPr>
          <w:sz w:val="24"/>
        </w:rPr>
        <w:t>获证产品的生产、加工、经营场所周围发生重大动植物疫情、环境污</w:t>
      </w:r>
    </w:p>
    <w:p>
      <w:pPr>
        <w:tabs>
          <w:tab w:val="left" w:pos="851"/>
          <w:tab w:val="left" w:pos="1134"/>
        </w:tabs>
        <w:spacing w:line="360" w:lineRule="auto"/>
        <w:rPr>
          <w:sz w:val="24"/>
        </w:rPr>
      </w:pPr>
      <w:r>
        <w:rPr>
          <w:sz w:val="24"/>
        </w:rPr>
        <w:t>染的信息。</w:t>
      </w:r>
    </w:p>
    <w:p>
      <w:pPr>
        <w:pStyle w:val="40"/>
        <w:numPr>
          <w:ilvl w:val="0"/>
          <w:numId w:val="23"/>
        </w:numPr>
        <w:tabs>
          <w:tab w:val="left" w:pos="851"/>
          <w:tab w:val="left" w:pos="1134"/>
        </w:tabs>
        <w:spacing w:line="360" w:lineRule="auto"/>
        <w:ind w:left="0" w:firstLine="480"/>
        <w:rPr>
          <w:sz w:val="24"/>
        </w:rPr>
      </w:pPr>
      <w:r>
        <w:rPr>
          <w:sz w:val="24"/>
        </w:rPr>
        <w:t>生产、加工、经营及销售中发生的产品质量安全重要信息，如相关部</w:t>
      </w:r>
    </w:p>
    <w:p>
      <w:pPr>
        <w:tabs>
          <w:tab w:val="left" w:pos="851"/>
          <w:tab w:val="left" w:pos="1134"/>
        </w:tabs>
        <w:spacing w:line="360" w:lineRule="auto"/>
        <w:rPr>
          <w:sz w:val="24"/>
        </w:rPr>
      </w:pPr>
      <w:r>
        <w:rPr>
          <w:sz w:val="24"/>
        </w:rPr>
        <w:t>门抽查发现存在严重质量安全问题或消费者重大投诉等。</w:t>
      </w:r>
    </w:p>
    <w:p>
      <w:pPr>
        <w:pStyle w:val="40"/>
        <w:numPr>
          <w:ilvl w:val="0"/>
          <w:numId w:val="23"/>
        </w:numPr>
        <w:tabs>
          <w:tab w:val="left" w:pos="851"/>
          <w:tab w:val="left" w:pos="1134"/>
        </w:tabs>
        <w:spacing w:line="360" w:lineRule="auto"/>
        <w:ind w:left="0" w:firstLine="480"/>
        <w:rPr>
          <w:sz w:val="24"/>
        </w:rPr>
      </w:pPr>
      <w:r>
        <w:rPr>
          <w:sz w:val="24"/>
        </w:rPr>
        <w:t>获证组织因违反国家农产品、食品安全管理相关法律法规而受到处罚。</w:t>
      </w:r>
    </w:p>
    <w:p>
      <w:pPr>
        <w:pStyle w:val="40"/>
        <w:numPr>
          <w:ilvl w:val="0"/>
          <w:numId w:val="23"/>
        </w:numPr>
        <w:tabs>
          <w:tab w:val="left" w:pos="851"/>
          <w:tab w:val="left" w:pos="1134"/>
        </w:tabs>
        <w:spacing w:line="360" w:lineRule="auto"/>
        <w:ind w:left="0" w:firstLine="480"/>
        <w:rPr>
          <w:sz w:val="24"/>
        </w:rPr>
      </w:pPr>
      <w:r>
        <w:rPr>
          <w:sz w:val="24"/>
        </w:rPr>
        <w:t>采购的配料或产品存在不符合认证依据要求的情况。</w:t>
      </w:r>
    </w:p>
    <w:p>
      <w:pPr>
        <w:pStyle w:val="40"/>
        <w:numPr>
          <w:ilvl w:val="0"/>
          <w:numId w:val="23"/>
        </w:numPr>
        <w:tabs>
          <w:tab w:val="left" w:pos="851"/>
          <w:tab w:val="left" w:pos="1134"/>
        </w:tabs>
        <w:spacing w:line="360" w:lineRule="auto"/>
        <w:ind w:left="0" w:firstLine="480"/>
        <w:rPr>
          <w:sz w:val="24"/>
        </w:rPr>
      </w:pPr>
      <w:r>
        <w:rPr>
          <w:sz w:val="24"/>
        </w:rPr>
        <w:t>不合格品撤回及处理的信息。</w:t>
      </w:r>
    </w:p>
    <w:p>
      <w:pPr>
        <w:pStyle w:val="40"/>
        <w:numPr>
          <w:ilvl w:val="0"/>
          <w:numId w:val="23"/>
        </w:numPr>
        <w:tabs>
          <w:tab w:val="left" w:pos="851"/>
          <w:tab w:val="left" w:pos="1134"/>
        </w:tabs>
        <w:spacing w:line="360" w:lineRule="auto"/>
        <w:ind w:left="0" w:firstLine="480"/>
        <w:rPr>
          <w:sz w:val="24"/>
        </w:rPr>
      </w:pPr>
      <w:r>
        <w:rPr>
          <w:sz w:val="24"/>
        </w:rPr>
        <w:t>销售证的使用情况。</w:t>
      </w:r>
    </w:p>
    <w:p>
      <w:pPr>
        <w:pStyle w:val="40"/>
        <w:numPr>
          <w:ilvl w:val="0"/>
          <w:numId w:val="23"/>
        </w:numPr>
        <w:tabs>
          <w:tab w:val="left" w:pos="851"/>
          <w:tab w:val="left" w:pos="1134"/>
        </w:tabs>
        <w:spacing w:line="360" w:lineRule="auto"/>
        <w:ind w:left="0" w:firstLine="480"/>
      </w:pPr>
      <w:r>
        <w:rPr>
          <w:sz w:val="24"/>
        </w:rPr>
        <w:t>其他重要信息。</w:t>
      </w:r>
    </w:p>
    <w:p>
      <w:pPr>
        <w:pStyle w:val="40"/>
        <w:numPr>
          <w:ilvl w:val="1"/>
          <w:numId w:val="4"/>
        </w:numPr>
        <w:spacing w:line="360" w:lineRule="auto"/>
        <w:ind w:left="567" w:hanging="567" w:firstLineChars="0"/>
        <w:rPr>
          <w:color w:val="000000"/>
        </w:rPr>
      </w:pPr>
      <w:r>
        <w:rPr>
          <w:rFonts w:hAnsi="宋体"/>
          <w:color w:val="000000"/>
          <w:sz w:val="24"/>
        </w:rPr>
        <w:t>销售证和有机码</w:t>
      </w:r>
    </w:p>
    <w:p>
      <w:pPr>
        <w:pStyle w:val="40"/>
        <w:numPr>
          <w:ilvl w:val="0"/>
          <w:numId w:val="24"/>
        </w:numPr>
        <w:tabs>
          <w:tab w:val="left" w:pos="851"/>
          <w:tab w:val="left" w:pos="1134"/>
        </w:tabs>
        <w:spacing w:line="360" w:lineRule="auto"/>
        <w:ind w:left="0" w:firstLine="480" w:firstLineChars="0"/>
        <w:rPr>
          <w:color w:val="000000"/>
          <w:sz w:val="24"/>
        </w:rPr>
      </w:pPr>
      <w:r>
        <w:rPr>
          <w:sz w:val="24"/>
        </w:rPr>
        <w:t>销售证是获证产品所有人提供给买方的交易证明，</w:t>
      </w:r>
      <w:r>
        <w:rPr>
          <w:rFonts w:hAnsi="宋体"/>
          <w:color w:val="000000"/>
          <w:sz w:val="24"/>
        </w:rPr>
        <w:t>获证组织在销售认证产品过程中（前）按照方圆相关要求提交申请材料办理有机产品销售证，方圆对获证组织与购买方签订的供货协议的认证产品范围和数量、发票、发货凭证（适用时）等进行审核，对符合要求的颁发有机产品销售证书，对于不符合要求的监督其整改。</w:t>
      </w:r>
    </w:p>
    <w:p>
      <w:pPr>
        <w:pStyle w:val="40"/>
        <w:numPr>
          <w:ilvl w:val="0"/>
          <w:numId w:val="24"/>
        </w:numPr>
        <w:tabs>
          <w:tab w:val="left" w:pos="851"/>
          <w:tab w:val="left" w:pos="1134"/>
        </w:tabs>
        <w:spacing w:line="360" w:lineRule="auto"/>
        <w:ind w:left="0" w:firstLine="480" w:firstLineChars="0"/>
        <w:rPr>
          <w:color w:val="000000"/>
          <w:sz w:val="24"/>
        </w:rPr>
      </w:pPr>
      <w:r>
        <w:rPr>
          <w:rFonts w:hAnsi="宋体"/>
          <w:color w:val="000000"/>
          <w:sz w:val="24"/>
        </w:rPr>
        <w:t>应按实际生产、加工的产品数量发放有机码或颁发有机产品销售证书。</w:t>
      </w:r>
    </w:p>
    <w:p>
      <w:pPr>
        <w:pStyle w:val="40"/>
        <w:numPr>
          <w:ilvl w:val="0"/>
          <w:numId w:val="24"/>
        </w:numPr>
        <w:tabs>
          <w:tab w:val="left" w:pos="851"/>
          <w:tab w:val="left" w:pos="1134"/>
        </w:tabs>
        <w:spacing w:line="360" w:lineRule="auto"/>
        <w:ind w:left="0" w:firstLine="480" w:firstLineChars="0"/>
        <w:rPr>
          <w:color w:val="000000"/>
          <w:sz w:val="24"/>
        </w:rPr>
      </w:pPr>
      <w:r>
        <w:rPr>
          <w:rFonts w:hAnsi="宋体"/>
          <w:color w:val="000000"/>
          <w:sz w:val="24"/>
        </w:rPr>
        <w:t>不得向仅获得有机产品经营认证的认证委托人发放有机码。</w:t>
      </w:r>
    </w:p>
    <w:p>
      <w:pPr>
        <w:pStyle w:val="40"/>
        <w:numPr>
          <w:ilvl w:val="0"/>
          <w:numId w:val="24"/>
        </w:numPr>
        <w:tabs>
          <w:tab w:val="left" w:pos="851"/>
          <w:tab w:val="left" w:pos="1134"/>
        </w:tabs>
        <w:spacing w:line="360" w:lineRule="auto"/>
        <w:ind w:left="0" w:firstLine="480" w:firstLineChars="0"/>
        <w:rPr>
          <w:color w:val="000000"/>
          <w:sz w:val="24"/>
        </w:rPr>
      </w:pPr>
      <w:r>
        <w:rPr>
          <w:rFonts w:hAnsi="宋体"/>
          <w:color w:val="000000"/>
          <w:sz w:val="24"/>
        </w:rPr>
        <w:t>获证组织应按照《有机产品认证证书、认证标志、认可标识和销售证使用规则》正确使用销售证和有机码。</w:t>
      </w:r>
    </w:p>
    <w:p>
      <w:pPr>
        <w:pStyle w:val="40"/>
        <w:numPr>
          <w:ilvl w:val="0"/>
          <w:numId w:val="24"/>
        </w:numPr>
        <w:tabs>
          <w:tab w:val="left" w:pos="851"/>
          <w:tab w:val="left" w:pos="1134"/>
        </w:tabs>
        <w:spacing w:line="360" w:lineRule="auto"/>
        <w:ind w:left="0" w:firstLine="480" w:firstLineChars="0"/>
        <w:rPr>
          <w:color w:val="000000"/>
          <w:sz w:val="24"/>
        </w:rPr>
      </w:pPr>
      <w:r>
        <w:rPr>
          <w:rFonts w:hAnsi="宋体"/>
          <w:color w:val="000000"/>
          <w:sz w:val="24"/>
        </w:rPr>
        <w:t>销售证的基本格式应符合《有机产品认证实施规则》附件</w:t>
      </w:r>
      <w:r>
        <w:rPr>
          <w:color w:val="000000"/>
          <w:sz w:val="24"/>
        </w:rPr>
        <w:t>3</w:t>
      </w:r>
      <w:r>
        <w:rPr>
          <w:rFonts w:hAnsi="宋体"/>
          <w:color w:val="000000"/>
          <w:sz w:val="24"/>
        </w:rPr>
        <w:t>的要求。</w:t>
      </w:r>
    </w:p>
    <w:p>
      <w:pPr>
        <w:pStyle w:val="40"/>
        <w:numPr>
          <w:ilvl w:val="0"/>
          <w:numId w:val="24"/>
        </w:numPr>
        <w:tabs>
          <w:tab w:val="left" w:pos="851"/>
          <w:tab w:val="left" w:pos="1134"/>
        </w:tabs>
        <w:spacing w:line="360" w:lineRule="auto"/>
        <w:ind w:left="0" w:firstLine="480" w:firstLineChars="0"/>
        <w:rPr>
          <w:color w:val="000000"/>
          <w:sz w:val="24"/>
        </w:rPr>
      </w:pPr>
      <w:r>
        <w:rPr>
          <w:rFonts w:hAnsi="宋体"/>
          <w:color w:val="000000"/>
          <w:sz w:val="24"/>
        </w:rPr>
        <w:t>有机码编号规则应按照《有机产品认证实施规则》附件</w:t>
      </w:r>
      <w:r>
        <w:rPr>
          <w:color w:val="000000"/>
          <w:sz w:val="24"/>
        </w:rPr>
        <w:t>5</w:t>
      </w:r>
      <w:r>
        <w:rPr>
          <w:rFonts w:hAnsi="宋体"/>
          <w:color w:val="000000"/>
          <w:sz w:val="24"/>
        </w:rPr>
        <w:t>进行编号。</w:t>
      </w:r>
    </w:p>
    <w:p>
      <w:pPr>
        <w:pStyle w:val="40"/>
        <w:numPr>
          <w:ilvl w:val="0"/>
          <w:numId w:val="24"/>
        </w:numPr>
        <w:tabs>
          <w:tab w:val="left" w:pos="851"/>
          <w:tab w:val="left" w:pos="1134"/>
        </w:tabs>
        <w:spacing w:line="360" w:lineRule="auto"/>
        <w:ind w:left="0" w:firstLine="480" w:firstLineChars="0"/>
        <w:rPr>
          <w:color w:val="000000"/>
          <w:sz w:val="24"/>
        </w:rPr>
      </w:pPr>
      <w:r>
        <w:rPr>
          <w:rFonts w:hint="eastAsia"/>
          <w:color w:val="000000"/>
          <w:sz w:val="24"/>
        </w:rPr>
        <w:t>方圆对颁发的销售证和有机码的正确使用负有监督管理的责任。</w:t>
      </w:r>
    </w:p>
    <w:p>
      <w:pPr>
        <w:pStyle w:val="40"/>
        <w:numPr>
          <w:ilvl w:val="1"/>
          <w:numId w:val="4"/>
        </w:numPr>
        <w:spacing w:line="360" w:lineRule="auto"/>
        <w:ind w:left="567" w:hanging="567" w:firstLineChars="0"/>
        <w:rPr>
          <w:color w:val="000000"/>
          <w:sz w:val="24"/>
          <w:highlight w:val="yellow"/>
        </w:rPr>
      </w:pPr>
      <w:r>
        <w:rPr>
          <w:rFonts w:hint="eastAsia"/>
          <w:color w:val="000000"/>
          <w:sz w:val="24"/>
          <w:highlight w:val="yellow"/>
        </w:rPr>
        <w:t>枸杞产品在市场上有销售情形的，方圆应从市场销售渠道购买至少3个不</w:t>
      </w:r>
    </w:p>
    <w:p>
      <w:pPr>
        <w:spacing w:line="360" w:lineRule="auto"/>
        <w:rPr>
          <w:color w:val="000000"/>
          <w:sz w:val="24"/>
          <w:highlight w:val="yellow"/>
        </w:rPr>
      </w:pPr>
      <w:r>
        <w:rPr>
          <w:rFonts w:hint="eastAsia"/>
          <w:color w:val="000000"/>
          <w:sz w:val="24"/>
          <w:highlight w:val="yellow"/>
        </w:rPr>
        <w:t>同产品（生产日期/销售来源/包装规格），进行等比例混样后送检。检测项目按照</w:t>
      </w:r>
      <w:r>
        <w:rPr>
          <w:rFonts w:hAnsi="宋体"/>
          <w:color w:val="000000" w:themeColor="text1"/>
          <w:kern w:val="0"/>
          <w:sz w:val="24"/>
          <w:highlight w:val="yellow"/>
        </w:rPr>
        <w:t>《有机产品和产地环境抽样检验作业指导书》</w:t>
      </w:r>
      <w:r>
        <w:rPr>
          <w:rFonts w:hint="eastAsia"/>
          <w:color w:val="000000"/>
          <w:sz w:val="24"/>
          <w:highlight w:val="yellow"/>
        </w:rPr>
        <w:t>的要求执行。</w:t>
      </w:r>
    </w:p>
    <w:p>
      <w:pPr>
        <w:pStyle w:val="2"/>
        <w:numPr>
          <w:ilvl w:val="0"/>
          <w:numId w:val="3"/>
        </w:numPr>
        <w:spacing w:before="0" w:after="0" w:line="360" w:lineRule="auto"/>
        <w:ind w:left="0" w:firstLine="0"/>
        <w:rPr>
          <w:color w:val="000000"/>
          <w:sz w:val="24"/>
        </w:rPr>
      </w:pPr>
      <w:bookmarkStart w:id="143" w:name="_Toc29208912"/>
      <w:r>
        <w:rPr>
          <w:color w:val="000000"/>
          <w:sz w:val="24"/>
        </w:rPr>
        <w:t>再认证</w:t>
      </w:r>
      <w:bookmarkEnd w:id="143"/>
    </w:p>
    <w:p>
      <w:pPr>
        <w:pStyle w:val="40"/>
        <w:numPr>
          <w:ilvl w:val="0"/>
          <w:numId w:val="25"/>
        </w:numPr>
        <w:tabs>
          <w:tab w:val="left" w:pos="1134"/>
        </w:tabs>
        <w:spacing w:line="360" w:lineRule="auto"/>
        <w:ind w:left="0" w:firstLine="480"/>
        <w:rPr>
          <w:sz w:val="24"/>
        </w:rPr>
      </w:pPr>
      <w:r>
        <w:rPr>
          <w:sz w:val="24"/>
        </w:rPr>
        <w:t>获证组织应至少在认证证书有效期结束前3个月向方圆提出再认证申</w:t>
      </w:r>
    </w:p>
    <w:p>
      <w:pPr>
        <w:tabs>
          <w:tab w:val="left" w:pos="1134"/>
        </w:tabs>
        <w:spacing w:line="360" w:lineRule="auto"/>
        <w:rPr>
          <w:sz w:val="24"/>
        </w:rPr>
      </w:pPr>
      <w:r>
        <w:rPr>
          <w:sz w:val="24"/>
        </w:rPr>
        <w:t>请，申请资料同6.3.2初次认证要求。</w:t>
      </w:r>
    </w:p>
    <w:p>
      <w:pPr>
        <w:pStyle w:val="40"/>
        <w:numPr>
          <w:ilvl w:val="0"/>
          <w:numId w:val="25"/>
        </w:numPr>
        <w:tabs>
          <w:tab w:val="left" w:pos="1134"/>
        </w:tabs>
        <w:spacing w:line="360" w:lineRule="auto"/>
        <w:ind w:left="0" w:firstLine="480"/>
        <w:rPr>
          <w:sz w:val="24"/>
        </w:rPr>
      </w:pPr>
      <w:r>
        <w:rPr>
          <w:sz w:val="24"/>
        </w:rPr>
        <w:t>获证组织的有机产品管理体系和生产、加工过程未发生变更时，且提</w:t>
      </w:r>
    </w:p>
    <w:p>
      <w:pPr>
        <w:tabs>
          <w:tab w:val="left" w:pos="1134"/>
        </w:tabs>
        <w:spacing w:line="360" w:lineRule="auto"/>
        <w:rPr>
          <w:sz w:val="24"/>
        </w:rPr>
      </w:pPr>
      <w:r>
        <w:rPr>
          <w:sz w:val="24"/>
        </w:rPr>
        <w:t>供相关的未发生变更的证明材料，可适当简化申请评审和文件评审程序。</w:t>
      </w:r>
    </w:p>
    <w:p>
      <w:pPr>
        <w:pStyle w:val="40"/>
        <w:numPr>
          <w:ilvl w:val="0"/>
          <w:numId w:val="25"/>
        </w:numPr>
        <w:tabs>
          <w:tab w:val="left" w:pos="1134"/>
        </w:tabs>
        <w:spacing w:line="360" w:lineRule="auto"/>
        <w:ind w:left="0" w:firstLine="480"/>
        <w:rPr>
          <w:sz w:val="24"/>
        </w:rPr>
      </w:pPr>
      <w:r>
        <w:rPr>
          <w:sz w:val="24"/>
        </w:rPr>
        <w:t>应在认证证书有效期内进行再认证检查。</w:t>
      </w:r>
    </w:p>
    <w:p>
      <w:pPr>
        <w:spacing w:line="360" w:lineRule="auto"/>
        <w:ind w:firstLine="480" w:firstLineChars="200"/>
        <w:rPr>
          <w:rFonts w:eastAsiaTheme="minorEastAsia"/>
          <w:sz w:val="24"/>
        </w:rPr>
      </w:pPr>
      <w:r>
        <w:rPr>
          <w:rFonts w:hAnsiTheme="minorEastAsia" w:eastAsiaTheme="minorEastAsia"/>
          <w:sz w:val="24"/>
        </w:rPr>
        <w:t>因生产季或重大自然灾害的原因，不能在认证证书有效期内安排再认证检查的，获证组织应在证书有效期内向方圆提出书面申请说明原因。经方圆确认，再认证可在认证证书有效期后的</w:t>
      </w:r>
      <w:r>
        <w:rPr>
          <w:rFonts w:eastAsiaTheme="minorEastAsia"/>
          <w:sz w:val="24"/>
        </w:rPr>
        <w:t>3</w:t>
      </w:r>
      <w:r>
        <w:rPr>
          <w:rFonts w:hAnsiTheme="minorEastAsia" w:eastAsiaTheme="minorEastAsia"/>
          <w:sz w:val="24"/>
        </w:rPr>
        <w:t>个月内实施</w:t>
      </w:r>
      <w:r>
        <w:rPr>
          <w:rFonts w:hAnsiTheme="minorEastAsia" w:eastAsiaTheme="minorEastAsia"/>
          <w:color w:val="000000" w:themeColor="text1"/>
          <w:sz w:val="24"/>
        </w:rPr>
        <w:t>现场检查</w:t>
      </w:r>
      <w:r>
        <w:rPr>
          <w:rFonts w:hAnsiTheme="minorEastAsia" w:eastAsiaTheme="minorEastAsia"/>
          <w:sz w:val="24"/>
        </w:rPr>
        <w:t>，但不得超过</w:t>
      </w:r>
      <w:r>
        <w:rPr>
          <w:rFonts w:eastAsiaTheme="minorEastAsia"/>
          <w:sz w:val="24"/>
        </w:rPr>
        <w:t>3</w:t>
      </w:r>
      <w:r>
        <w:rPr>
          <w:rFonts w:hAnsiTheme="minorEastAsia" w:eastAsiaTheme="minorEastAsia"/>
          <w:sz w:val="24"/>
        </w:rPr>
        <w:t>个月，在此期间内生产的产品不得作为有机产品进行销售。</w:t>
      </w:r>
    </w:p>
    <w:p>
      <w:pPr>
        <w:pStyle w:val="40"/>
        <w:numPr>
          <w:ilvl w:val="0"/>
          <w:numId w:val="25"/>
        </w:numPr>
        <w:tabs>
          <w:tab w:val="left" w:pos="1134"/>
        </w:tabs>
        <w:spacing w:line="360" w:lineRule="auto"/>
        <w:ind w:left="0" w:firstLine="480"/>
        <w:rPr>
          <w:sz w:val="24"/>
        </w:rPr>
      </w:pPr>
      <w:r>
        <w:rPr>
          <w:sz w:val="24"/>
        </w:rPr>
        <w:t>对超过3个月仍不能再认证的生产单元，应按初次认证实施。</w:t>
      </w:r>
    </w:p>
    <w:p>
      <w:pPr>
        <w:pStyle w:val="2"/>
        <w:numPr>
          <w:ilvl w:val="0"/>
          <w:numId w:val="3"/>
        </w:numPr>
        <w:spacing w:before="0" w:after="0" w:line="360" w:lineRule="auto"/>
        <w:ind w:left="0" w:firstLine="0"/>
        <w:rPr>
          <w:color w:val="000000"/>
          <w:sz w:val="24"/>
        </w:rPr>
      </w:pPr>
      <w:bookmarkStart w:id="144" w:name="_Toc29208913"/>
      <w:r>
        <w:rPr>
          <w:color w:val="000000"/>
          <w:sz w:val="24"/>
        </w:rPr>
        <w:t>认证证书、认证标志的管理</w:t>
      </w:r>
      <w:bookmarkEnd w:id="144"/>
    </w:p>
    <w:p>
      <w:pPr>
        <w:pStyle w:val="40"/>
        <w:numPr>
          <w:ilvl w:val="0"/>
          <w:numId w:val="4"/>
        </w:numPr>
        <w:tabs>
          <w:tab w:val="left" w:pos="1134"/>
        </w:tabs>
        <w:spacing w:line="360" w:lineRule="auto"/>
        <w:ind w:firstLineChars="0"/>
        <w:rPr>
          <w:vanish/>
          <w:color w:val="000000"/>
          <w:sz w:val="24"/>
        </w:rPr>
      </w:pPr>
    </w:p>
    <w:p>
      <w:pPr>
        <w:pStyle w:val="40"/>
        <w:numPr>
          <w:ilvl w:val="0"/>
          <w:numId w:val="4"/>
        </w:numPr>
        <w:tabs>
          <w:tab w:val="left" w:pos="1134"/>
        </w:tabs>
        <w:spacing w:line="360" w:lineRule="auto"/>
        <w:ind w:firstLineChars="0"/>
        <w:rPr>
          <w:vanish/>
          <w:color w:val="000000"/>
          <w:sz w:val="24"/>
        </w:rPr>
      </w:pPr>
    </w:p>
    <w:p>
      <w:pPr>
        <w:pStyle w:val="40"/>
        <w:numPr>
          <w:ilvl w:val="1"/>
          <w:numId w:val="4"/>
        </w:numPr>
        <w:tabs>
          <w:tab w:val="left" w:pos="567"/>
        </w:tabs>
        <w:spacing w:line="360" w:lineRule="auto"/>
        <w:ind w:left="0" w:firstLine="0" w:firstLineChars="0"/>
        <w:rPr>
          <w:b/>
          <w:bCs/>
          <w:kern w:val="44"/>
          <w:sz w:val="24"/>
        </w:rPr>
      </w:pPr>
      <w:r>
        <w:rPr>
          <w:b/>
          <w:bCs/>
          <w:kern w:val="44"/>
          <w:sz w:val="24"/>
        </w:rPr>
        <w:t>认证证书的基本格式</w:t>
      </w:r>
    </w:p>
    <w:p>
      <w:pPr>
        <w:pStyle w:val="40"/>
        <w:spacing w:line="360" w:lineRule="auto"/>
        <w:ind w:firstLine="480"/>
        <w:rPr>
          <w:rFonts w:eastAsiaTheme="minorEastAsia"/>
          <w:sz w:val="24"/>
        </w:rPr>
      </w:pPr>
      <w:r>
        <w:rPr>
          <w:rFonts w:hAnsiTheme="minorEastAsia" w:eastAsiaTheme="minorEastAsia"/>
          <w:sz w:val="24"/>
        </w:rPr>
        <w:t>有机产品认证证书有效期最长为</w:t>
      </w:r>
      <w:r>
        <w:rPr>
          <w:rFonts w:eastAsiaTheme="minorEastAsia"/>
          <w:sz w:val="24"/>
        </w:rPr>
        <w:t>12</w:t>
      </w:r>
      <w:r>
        <w:rPr>
          <w:rFonts w:hAnsiTheme="minorEastAsia" w:eastAsiaTheme="minorEastAsia"/>
          <w:sz w:val="24"/>
        </w:rPr>
        <w:t>个月。再认证有机产品认证证书有效期，</w:t>
      </w:r>
    </w:p>
    <w:p>
      <w:pPr>
        <w:spacing w:line="360" w:lineRule="auto"/>
        <w:rPr>
          <w:rFonts w:eastAsiaTheme="minorEastAsia"/>
          <w:sz w:val="24"/>
        </w:rPr>
      </w:pPr>
      <w:r>
        <w:rPr>
          <w:rFonts w:hAnsiTheme="minorEastAsia" w:eastAsiaTheme="minorEastAsia"/>
          <w:sz w:val="24"/>
        </w:rPr>
        <w:t>不超过最近一次有效认证证书截止日期再加</w:t>
      </w:r>
      <w:r>
        <w:rPr>
          <w:rFonts w:eastAsiaTheme="minorEastAsia"/>
          <w:sz w:val="24"/>
        </w:rPr>
        <w:t>12</w:t>
      </w:r>
      <w:r>
        <w:rPr>
          <w:rFonts w:hAnsiTheme="minorEastAsia" w:eastAsiaTheme="minorEastAsia"/>
          <w:sz w:val="24"/>
        </w:rPr>
        <w:t>个月。认证证书基本格式应符合《有机产品认证实施规则》附件</w:t>
      </w:r>
      <w:r>
        <w:rPr>
          <w:rFonts w:eastAsiaTheme="minorEastAsia"/>
          <w:sz w:val="24"/>
        </w:rPr>
        <w:t>1</w:t>
      </w:r>
      <w:r>
        <w:rPr>
          <w:rFonts w:hAnsiTheme="minorEastAsia" w:eastAsiaTheme="minorEastAsia"/>
          <w:sz w:val="24"/>
        </w:rPr>
        <w:t>、</w:t>
      </w:r>
      <w:r>
        <w:rPr>
          <w:rFonts w:eastAsiaTheme="minorEastAsia"/>
          <w:sz w:val="24"/>
        </w:rPr>
        <w:t>2</w:t>
      </w:r>
      <w:r>
        <w:rPr>
          <w:rFonts w:hAnsiTheme="minorEastAsia" w:eastAsiaTheme="minorEastAsia"/>
          <w:sz w:val="24"/>
        </w:rPr>
        <w:t>的要求。经授权使用他人商标的获证组织，应在其有机认证证书中标明相应产品获许授权使用的商标信息。</w:t>
      </w:r>
    </w:p>
    <w:p>
      <w:pPr>
        <w:pStyle w:val="40"/>
        <w:numPr>
          <w:ilvl w:val="1"/>
          <w:numId w:val="4"/>
        </w:numPr>
        <w:tabs>
          <w:tab w:val="left" w:pos="567"/>
        </w:tabs>
        <w:spacing w:line="360" w:lineRule="auto"/>
        <w:ind w:left="0" w:firstLine="0" w:firstLineChars="0"/>
        <w:rPr>
          <w:b/>
          <w:bCs/>
          <w:kern w:val="44"/>
          <w:sz w:val="24"/>
        </w:rPr>
      </w:pPr>
      <w:r>
        <w:rPr>
          <w:b/>
          <w:bCs/>
          <w:kern w:val="44"/>
          <w:sz w:val="24"/>
        </w:rPr>
        <w:t>认证证书的变更</w:t>
      </w:r>
    </w:p>
    <w:p>
      <w:pPr>
        <w:spacing w:line="360" w:lineRule="auto"/>
        <w:ind w:firstLine="480" w:firstLineChars="200"/>
        <w:rPr>
          <w:rFonts w:eastAsiaTheme="minorEastAsia"/>
          <w:sz w:val="24"/>
        </w:rPr>
      </w:pPr>
      <w:r>
        <w:rPr>
          <w:rFonts w:hAnsiTheme="minorEastAsia" w:eastAsiaTheme="minorEastAsia"/>
          <w:sz w:val="24"/>
        </w:rPr>
        <w:t>按照《有机产品认证批准、注销、变更、暂停、恢复和撤销细则》实施。</w:t>
      </w:r>
    </w:p>
    <w:p>
      <w:pPr>
        <w:pStyle w:val="40"/>
        <w:numPr>
          <w:ilvl w:val="1"/>
          <w:numId w:val="4"/>
        </w:numPr>
        <w:tabs>
          <w:tab w:val="left" w:pos="567"/>
        </w:tabs>
        <w:spacing w:line="360" w:lineRule="auto"/>
        <w:ind w:left="0" w:firstLine="0" w:firstLineChars="0"/>
        <w:rPr>
          <w:b/>
          <w:bCs/>
          <w:kern w:val="44"/>
          <w:sz w:val="24"/>
        </w:rPr>
      </w:pPr>
      <w:r>
        <w:rPr>
          <w:b/>
          <w:bCs/>
          <w:kern w:val="44"/>
          <w:sz w:val="24"/>
        </w:rPr>
        <w:t>认证证书的注销</w:t>
      </w:r>
    </w:p>
    <w:p>
      <w:pPr>
        <w:spacing w:line="360" w:lineRule="auto"/>
        <w:ind w:firstLine="480" w:firstLineChars="200"/>
        <w:rPr>
          <w:rFonts w:eastAsiaTheme="minorEastAsia"/>
          <w:sz w:val="24"/>
        </w:rPr>
      </w:pPr>
      <w:r>
        <w:rPr>
          <w:rFonts w:hAnsiTheme="minorEastAsia" w:eastAsiaTheme="minorEastAsia"/>
          <w:sz w:val="24"/>
        </w:rPr>
        <w:t>按照《有机产品认证批准、注销、变更、暂停、恢复和撤销细则》实施。</w:t>
      </w:r>
    </w:p>
    <w:p>
      <w:pPr>
        <w:pStyle w:val="40"/>
        <w:numPr>
          <w:ilvl w:val="1"/>
          <w:numId w:val="4"/>
        </w:numPr>
        <w:tabs>
          <w:tab w:val="left" w:pos="567"/>
        </w:tabs>
        <w:spacing w:line="360" w:lineRule="auto"/>
        <w:ind w:left="0" w:firstLine="0" w:firstLineChars="0"/>
        <w:rPr>
          <w:b/>
          <w:bCs/>
          <w:kern w:val="44"/>
          <w:sz w:val="24"/>
        </w:rPr>
      </w:pPr>
      <w:r>
        <w:rPr>
          <w:b/>
          <w:bCs/>
          <w:kern w:val="44"/>
          <w:sz w:val="24"/>
        </w:rPr>
        <w:t>认证证书的暂停</w:t>
      </w:r>
    </w:p>
    <w:p>
      <w:pPr>
        <w:spacing w:line="360" w:lineRule="auto"/>
        <w:ind w:firstLine="480" w:firstLineChars="200"/>
        <w:rPr>
          <w:rFonts w:eastAsiaTheme="minorEastAsia"/>
          <w:sz w:val="24"/>
        </w:rPr>
      </w:pPr>
      <w:r>
        <w:rPr>
          <w:rFonts w:hAnsiTheme="minorEastAsia" w:eastAsiaTheme="minorEastAsia"/>
          <w:sz w:val="24"/>
        </w:rPr>
        <w:t>按照《有机产品认证批准、注销、变更、暂停、恢复和撤销细则》实施。</w:t>
      </w:r>
    </w:p>
    <w:p>
      <w:pPr>
        <w:pStyle w:val="40"/>
        <w:numPr>
          <w:ilvl w:val="1"/>
          <w:numId w:val="4"/>
        </w:numPr>
        <w:tabs>
          <w:tab w:val="left" w:pos="567"/>
        </w:tabs>
        <w:spacing w:line="360" w:lineRule="auto"/>
        <w:ind w:left="0" w:firstLine="0" w:firstLineChars="0"/>
        <w:rPr>
          <w:b/>
          <w:bCs/>
          <w:kern w:val="44"/>
          <w:sz w:val="24"/>
        </w:rPr>
      </w:pPr>
      <w:r>
        <w:rPr>
          <w:b/>
          <w:bCs/>
          <w:kern w:val="44"/>
          <w:sz w:val="24"/>
        </w:rPr>
        <w:t>认证证书的撤销</w:t>
      </w:r>
    </w:p>
    <w:p>
      <w:pPr>
        <w:spacing w:line="360" w:lineRule="auto"/>
        <w:ind w:firstLine="480" w:firstLineChars="200"/>
        <w:rPr>
          <w:rFonts w:eastAsiaTheme="minorEastAsia"/>
          <w:sz w:val="24"/>
        </w:rPr>
      </w:pPr>
      <w:r>
        <w:rPr>
          <w:rFonts w:hAnsiTheme="minorEastAsia" w:eastAsiaTheme="minorEastAsia"/>
          <w:sz w:val="24"/>
        </w:rPr>
        <w:t>按照《有机产品认证批准、注销、变更、暂停、恢复和撤销细则》实施。</w:t>
      </w:r>
    </w:p>
    <w:p>
      <w:pPr>
        <w:pStyle w:val="40"/>
        <w:numPr>
          <w:ilvl w:val="1"/>
          <w:numId w:val="4"/>
        </w:numPr>
        <w:tabs>
          <w:tab w:val="left" w:pos="567"/>
        </w:tabs>
        <w:spacing w:line="360" w:lineRule="auto"/>
        <w:ind w:left="0" w:firstLine="0" w:firstLineChars="0"/>
        <w:rPr>
          <w:b/>
          <w:bCs/>
          <w:kern w:val="44"/>
          <w:sz w:val="24"/>
        </w:rPr>
      </w:pPr>
      <w:r>
        <w:rPr>
          <w:b/>
          <w:bCs/>
          <w:kern w:val="44"/>
          <w:sz w:val="24"/>
        </w:rPr>
        <w:t>认证证书的恢复</w:t>
      </w:r>
    </w:p>
    <w:p>
      <w:pPr>
        <w:spacing w:line="360" w:lineRule="auto"/>
        <w:ind w:firstLine="480" w:firstLineChars="200"/>
        <w:rPr>
          <w:rFonts w:eastAsiaTheme="minorEastAsia"/>
        </w:rPr>
      </w:pPr>
      <w:r>
        <w:rPr>
          <w:rFonts w:hAnsiTheme="minorEastAsia" w:eastAsiaTheme="minorEastAsia"/>
          <w:sz w:val="24"/>
        </w:rPr>
        <w:t>按照《有机产品认证批准、注销、变更、暂停、恢复和撤销细则》实施。</w:t>
      </w:r>
    </w:p>
    <w:p>
      <w:pPr>
        <w:pStyle w:val="40"/>
        <w:numPr>
          <w:ilvl w:val="1"/>
          <w:numId w:val="4"/>
        </w:numPr>
        <w:tabs>
          <w:tab w:val="left" w:pos="567"/>
        </w:tabs>
        <w:spacing w:line="360" w:lineRule="auto"/>
        <w:ind w:left="0" w:firstLine="0" w:firstLineChars="0"/>
        <w:rPr>
          <w:b/>
          <w:bCs/>
          <w:kern w:val="44"/>
          <w:sz w:val="24"/>
        </w:rPr>
      </w:pPr>
      <w:r>
        <w:rPr>
          <w:b/>
          <w:bCs/>
          <w:kern w:val="44"/>
          <w:sz w:val="24"/>
        </w:rPr>
        <w:t>认证证书与标志使用</w:t>
      </w:r>
    </w:p>
    <w:p>
      <w:pPr>
        <w:spacing w:line="360" w:lineRule="auto"/>
        <w:ind w:firstLine="480" w:firstLineChars="200"/>
        <w:rPr>
          <w:rFonts w:hAnsiTheme="minorEastAsia" w:eastAsiaTheme="minorEastAsia"/>
          <w:sz w:val="24"/>
        </w:rPr>
      </w:pPr>
      <w:r>
        <w:rPr>
          <w:sz w:val="24"/>
        </w:rPr>
        <w:t>按照</w:t>
      </w:r>
      <w:r>
        <w:t>《</w:t>
      </w:r>
      <w:r>
        <w:rPr>
          <w:rFonts w:hAnsiTheme="minorEastAsia" w:eastAsiaTheme="minorEastAsia"/>
          <w:sz w:val="24"/>
        </w:rPr>
        <w:t>有机产品认证证书、认证标志、认可标识和销售证使用规则》实施。</w:t>
      </w:r>
    </w:p>
    <w:p>
      <w:pPr>
        <w:pStyle w:val="40"/>
        <w:numPr>
          <w:ilvl w:val="1"/>
          <w:numId w:val="4"/>
        </w:numPr>
        <w:tabs>
          <w:tab w:val="left" w:pos="567"/>
        </w:tabs>
        <w:spacing w:before="156" w:line="360" w:lineRule="auto"/>
        <w:ind w:left="0" w:firstLine="0" w:firstLineChars="0"/>
        <w:rPr>
          <w:b/>
          <w:sz w:val="24"/>
        </w:rPr>
      </w:pPr>
      <w:r>
        <w:rPr>
          <w:rFonts w:hint="eastAsia"/>
          <w:b/>
          <w:bCs/>
          <w:kern w:val="44"/>
          <w:sz w:val="24"/>
        </w:rPr>
        <w:t>转机构申请</w:t>
      </w:r>
    </w:p>
    <w:p>
      <w:pPr>
        <w:tabs>
          <w:tab w:val="left" w:pos="567"/>
        </w:tabs>
        <w:spacing w:line="360" w:lineRule="auto"/>
        <w:ind w:left="568"/>
        <w:rPr>
          <w:rFonts w:eastAsiaTheme="minorEastAsia"/>
        </w:rPr>
      </w:pPr>
      <w:r>
        <w:rPr>
          <w:rFonts w:hint="eastAsia" w:hAnsiTheme="minorEastAsia" w:eastAsiaTheme="minorEastAsia"/>
          <w:sz w:val="24"/>
        </w:rPr>
        <w:t>按照《有机产品认证证书承认和转换规定》要求执行。</w:t>
      </w:r>
    </w:p>
    <w:p>
      <w:pPr>
        <w:pStyle w:val="2"/>
        <w:numPr>
          <w:ilvl w:val="0"/>
          <w:numId w:val="3"/>
        </w:numPr>
        <w:spacing w:before="0" w:after="0" w:line="360" w:lineRule="auto"/>
        <w:ind w:left="0" w:firstLine="0"/>
        <w:rPr>
          <w:color w:val="000000"/>
          <w:sz w:val="24"/>
        </w:rPr>
      </w:pPr>
      <w:bookmarkStart w:id="145" w:name="_Toc29208914"/>
      <w:r>
        <w:rPr>
          <w:color w:val="000000"/>
          <w:sz w:val="24"/>
        </w:rPr>
        <w:t>信息报告</w:t>
      </w:r>
      <w:bookmarkEnd w:id="145"/>
    </w:p>
    <w:p>
      <w:pPr>
        <w:spacing w:line="360" w:lineRule="auto"/>
        <w:ind w:firstLine="480" w:firstLineChars="200"/>
        <w:rPr>
          <w:rFonts w:eastAsiaTheme="minorEastAsia"/>
          <w:sz w:val="24"/>
        </w:rPr>
      </w:pPr>
      <w:r>
        <w:rPr>
          <w:rFonts w:hAnsiTheme="minorEastAsia" w:eastAsiaTheme="minorEastAsia"/>
          <w:sz w:val="24"/>
        </w:rPr>
        <w:t>方圆及时向认监委网站</w:t>
      </w:r>
      <w:r>
        <w:rPr>
          <w:rFonts w:eastAsiaTheme="minorEastAsia"/>
          <w:sz w:val="24"/>
        </w:rPr>
        <w:t>“</w:t>
      </w:r>
      <w:r>
        <w:rPr>
          <w:rFonts w:hAnsiTheme="minorEastAsia" w:eastAsiaTheme="minorEastAsia"/>
          <w:sz w:val="24"/>
        </w:rPr>
        <w:t>中国食品农产品认证信息系统</w:t>
      </w:r>
      <w:r>
        <w:rPr>
          <w:rFonts w:eastAsiaTheme="minorEastAsia"/>
          <w:sz w:val="24"/>
        </w:rPr>
        <w:t>”</w:t>
      </w:r>
      <w:r>
        <w:rPr>
          <w:rFonts w:hAnsiTheme="minorEastAsia" w:eastAsiaTheme="minorEastAsia"/>
          <w:sz w:val="24"/>
        </w:rPr>
        <w:t>填报认证活动的信息。</w:t>
      </w:r>
    </w:p>
    <w:p>
      <w:pPr>
        <w:spacing w:line="360" w:lineRule="auto"/>
        <w:ind w:firstLine="480" w:firstLineChars="200"/>
        <w:rPr>
          <w:rFonts w:eastAsiaTheme="minorEastAsia"/>
          <w:sz w:val="24"/>
        </w:rPr>
      </w:pPr>
      <w:r>
        <w:rPr>
          <w:rFonts w:hAnsiTheme="minorEastAsia" w:eastAsiaTheme="minorEastAsia"/>
          <w:sz w:val="24"/>
        </w:rPr>
        <w:t>方圆在</w:t>
      </w:r>
      <w:r>
        <w:rPr>
          <w:rFonts w:eastAsiaTheme="minorEastAsia"/>
          <w:sz w:val="24"/>
        </w:rPr>
        <w:t>10</w:t>
      </w:r>
      <w:r>
        <w:rPr>
          <w:rFonts w:hAnsiTheme="minorEastAsia" w:eastAsiaTheme="minorEastAsia"/>
          <w:sz w:val="24"/>
        </w:rPr>
        <w:t>日内将暂停、撤销认证证书相关组织的名单及暂停、撤销原因等，通过认监委网站</w:t>
      </w:r>
      <w:r>
        <w:rPr>
          <w:rFonts w:eastAsiaTheme="minorEastAsia"/>
          <w:sz w:val="24"/>
        </w:rPr>
        <w:t>“</w:t>
      </w:r>
      <w:r>
        <w:rPr>
          <w:rFonts w:hAnsiTheme="minorEastAsia" w:eastAsiaTheme="minorEastAsia"/>
          <w:sz w:val="24"/>
        </w:rPr>
        <w:t>中国食品农产品认证信息系统</w:t>
      </w:r>
      <w:r>
        <w:rPr>
          <w:rFonts w:eastAsiaTheme="minorEastAsia"/>
          <w:sz w:val="24"/>
        </w:rPr>
        <w:t>”</w:t>
      </w:r>
      <w:r>
        <w:rPr>
          <w:rFonts w:hAnsiTheme="minorEastAsia" w:eastAsiaTheme="minorEastAsia"/>
          <w:sz w:val="24"/>
        </w:rPr>
        <w:t>向认监委报告，并向社会公布。</w:t>
      </w:r>
    </w:p>
    <w:p>
      <w:pPr>
        <w:spacing w:line="360" w:lineRule="auto"/>
        <w:ind w:firstLine="480" w:firstLineChars="200"/>
        <w:rPr>
          <w:rFonts w:eastAsiaTheme="minorEastAsia"/>
          <w:sz w:val="24"/>
        </w:rPr>
      </w:pPr>
      <w:r>
        <w:rPr>
          <w:rFonts w:hAnsiTheme="minorEastAsia" w:eastAsiaTheme="minorEastAsia"/>
          <w:sz w:val="24"/>
        </w:rPr>
        <w:t>方圆在获知获证组织发生产品质量安全事故后，及时将相关信息向认监委和获证组织所在地的认证监管部门通报。</w:t>
      </w:r>
    </w:p>
    <w:p>
      <w:pPr>
        <w:spacing w:line="360" w:lineRule="auto"/>
        <w:ind w:firstLine="480" w:firstLineChars="200"/>
        <w:rPr>
          <w:rFonts w:eastAsiaTheme="minorEastAsia"/>
          <w:sz w:val="24"/>
        </w:rPr>
      </w:pPr>
      <w:r>
        <w:rPr>
          <w:rFonts w:hAnsiTheme="minorEastAsia" w:eastAsiaTheme="minorEastAsia"/>
          <w:sz w:val="24"/>
        </w:rPr>
        <w:t>每年</w:t>
      </w:r>
      <w:r>
        <w:rPr>
          <w:rFonts w:eastAsiaTheme="minorEastAsia"/>
          <w:sz w:val="24"/>
        </w:rPr>
        <w:t>3</w:t>
      </w:r>
      <w:r>
        <w:rPr>
          <w:rFonts w:hAnsiTheme="minorEastAsia" w:eastAsiaTheme="minorEastAsia"/>
          <w:sz w:val="24"/>
        </w:rPr>
        <w:t>月底之前将上一年度有机认证工作报告报送认监委。报告内容至少包括：颁证数量、获证产品质量分析、暂停和撤销认证证书清单及原因分析等。</w:t>
      </w:r>
    </w:p>
    <w:p>
      <w:pPr>
        <w:pStyle w:val="2"/>
        <w:numPr>
          <w:ilvl w:val="0"/>
          <w:numId w:val="3"/>
        </w:numPr>
        <w:spacing w:before="0" w:after="0" w:line="360" w:lineRule="auto"/>
        <w:ind w:left="0" w:firstLine="0"/>
        <w:rPr>
          <w:color w:val="000000"/>
          <w:sz w:val="24"/>
        </w:rPr>
      </w:pPr>
      <w:bookmarkStart w:id="146" w:name="_Toc29208915"/>
      <w:r>
        <w:rPr>
          <w:color w:val="000000"/>
          <w:sz w:val="24"/>
        </w:rPr>
        <w:t>认证收费</w:t>
      </w:r>
      <w:bookmarkEnd w:id="146"/>
    </w:p>
    <w:p>
      <w:pPr>
        <w:spacing w:line="360" w:lineRule="auto"/>
        <w:ind w:firstLine="480" w:firstLineChars="200"/>
        <w:rPr>
          <w:rFonts w:eastAsiaTheme="minorEastAsia"/>
        </w:rPr>
      </w:pPr>
      <w:r>
        <w:rPr>
          <w:rFonts w:hAnsiTheme="minorEastAsia" w:eastAsiaTheme="minorEastAsia"/>
          <w:sz w:val="24"/>
        </w:rPr>
        <w:t>执行《有机、</w:t>
      </w:r>
      <w:r>
        <w:rPr>
          <w:rFonts w:eastAsiaTheme="minorEastAsia"/>
          <w:sz w:val="24"/>
        </w:rPr>
        <w:t>GAP</w:t>
      </w:r>
      <w:r>
        <w:rPr>
          <w:rFonts w:hAnsiTheme="minorEastAsia" w:eastAsiaTheme="minorEastAsia"/>
          <w:sz w:val="24"/>
        </w:rPr>
        <w:t>产品认证收费作业指导书》收费标准。</w:t>
      </w:r>
    </w:p>
    <w:p>
      <w:pPr>
        <w:pStyle w:val="2"/>
        <w:numPr>
          <w:ilvl w:val="0"/>
          <w:numId w:val="3"/>
        </w:numPr>
        <w:spacing w:before="0" w:after="0" w:line="360" w:lineRule="auto"/>
        <w:ind w:left="0" w:firstLine="0"/>
        <w:rPr>
          <w:color w:val="000000"/>
          <w:sz w:val="24"/>
        </w:rPr>
      </w:pPr>
      <w:bookmarkStart w:id="147" w:name="_Toc29208916"/>
      <w:r>
        <w:rPr>
          <w:color w:val="000000"/>
          <w:sz w:val="24"/>
        </w:rPr>
        <w:t>信息查询</w:t>
      </w:r>
      <w:bookmarkEnd w:id="147"/>
    </w:p>
    <w:p>
      <w:pPr>
        <w:spacing w:line="360" w:lineRule="auto"/>
        <w:ind w:firstLine="480" w:firstLineChars="200"/>
        <w:rPr>
          <w:color w:val="000000"/>
          <w:sz w:val="24"/>
        </w:rPr>
      </w:pPr>
      <w:r>
        <w:rPr>
          <w:rFonts w:hAnsi="宋体"/>
          <w:color w:val="000000"/>
          <w:sz w:val="24"/>
        </w:rPr>
        <w:t>获证组织可在方圆网站</w:t>
      </w:r>
      <w:r>
        <w:rPr>
          <w:color w:val="000000"/>
          <w:sz w:val="24"/>
        </w:rPr>
        <w:t>(www.cqm.com.cn)</w:t>
      </w:r>
      <w:r>
        <w:rPr>
          <w:rFonts w:hAnsi="宋体"/>
          <w:color w:val="000000"/>
          <w:sz w:val="24"/>
        </w:rPr>
        <w:t>或全国认证认可信息公共服务平台（</w:t>
      </w:r>
      <w:r>
        <w:t>http://cx.cnca.cn</w:t>
      </w:r>
      <w:r>
        <w:rPr>
          <w:rFonts w:hAnsi="宋体"/>
          <w:color w:val="000000"/>
          <w:sz w:val="24"/>
        </w:rPr>
        <w:t>）上查询。</w:t>
      </w:r>
    </w:p>
    <w:p>
      <w:pPr>
        <w:pStyle w:val="2"/>
        <w:numPr>
          <w:ilvl w:val="0"/>
          <w:numId w:val="3"/>
        </w:numPr>
        <w:spacing w:before="0" w:after="0" w:line="360" w:lineRule="auto"/>
        <w:ind w:left="0" w:firstLine="0"/>
        <w:rPr>
          <w:color w:val="000000"/>
          <w:sz w:val="24"/>
        </w:rPr>
      </w:pPr>
      <w:bookmarkStart w:id="148" w:name="_Toc29208917"/>
      <w:r>
        <w:rPr>
          <w:color w:val="000000"/>
          <w:sz w:val="24"/>
        </w:rPr>
        <w:t>附则</w:t>
      </w:r>
      <w:bookmarkEnd w:id="148"/>
    </w:p>
    <w:p>
      <w:pPr>
        <w:spacing w:line="360" w:lineRule="auto"/>
        <w:ind w:firstLine="480" w:firstLineChars="200"/>
        <w:rPr>
          <w:sz w:val="30"/>
        </w:rPr>
      </w:pPr>
      <w:r>
        <w:rPr>
          <w:rFonts w:hAnsi="宋体"/>
          <w:color w:val="000000"/>
          <w:sz w:val="24"/>
        </w:rPr>
        <w:t>本方案由方圆标志认证集团有限公司负责解释。</w:t>
      </w:r>
    </w:p>
    <w:sectPr>
      <w:headerReference r:id="rId4" w:type="first"/>
      <w:footerReference r:id="rId6" w:type="first"/>
      <w:headerReference r:id="rId3" w:type="default"/>
      <w:footerReference r:id="rId5" w:type="default"/>
      <w:pgSz w:w="11906" w:h="16838"/>
      <w:pgMar w:top="856" w:right="1797" w:bottom="1440" w:left="1797" w:header="159" w:footer="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思源黑体 CN Medium">
    <w:altName w:val="黑体"/>
    <w:panose1 w:val="00000000000000000000"/>
    <w:charset w:val="86"/>
    <w:family w:val="auto"/>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180" w:type="dxa"/>
      <w:tblInd w:w="-252" w:type="dxa"/>
      <w:tblLayout w:type="fixed"/>
      <w:tblCellMar>
        <w:top w:w="0" w:type="dxa"/>
        <w:left w:w="108" w:type="dxa"/>
        <w:bottom w:w="0" w:type="dxa"/>
        <w:right w:w="108" w:type="dxa"/>
      </w:tblCellMar>
    </w:tblPr>
    <w:tblGrid>
      <w:gridCol w:w="1050"/>
      <w:gridCol w:w="4530"/>
      <w:gridCol w:w="1620"/>
      <w:gridCol w:w="1980"/>
    </w:tblGrid>
    <w:tr>
      <w:tblPrEx>
        <w:tblCellMar>
          <w:top w:w="0" w:type="dxa"/>
          <w:left w:w="108" w:type="dxa"/>
          <w:bottom w:w="0" w:type="dxa"/>
          <w:right w:w="108" w:type="dxa"/>
        </w:tblCellMar>
      </w:tblPrEx>
      <w:trPr>
        <w:trHeight w:val="1326" w:hRule="atLeast"/>
      </w:trPr>
      <w:tc>
        <w:tcPr>
          <w:tcW w:w="1050" w:type="dxa"/>
          <w:tcBorders>
            <w:top w:val="thinThickSmallGap" w:color="002071" w:sz="18" w:space="0"/>
            <w:left w:val="nil"/>
            <w:bottom w:val="nil"/>
            <w:right w:val="nil"/>
          </w:tcBorders>
        </w:tcPr>
        <w:p>
          <w:pPr>
            <w:pStyle w:val="18"/>
            <w:ind w:left="-108"/>
            <w:jc w:val="both"/>
            <w:rPr>
              <w:sz w:val="13"/>
            </w:rPr>
          </w:pPr>
        </w:p>
        <w:p>
          <w:pPr>
            <w:pStyle w:val="18"/>
            <w:ind w:left="-108"/>
            <w:jc w:val="both"/>
          </w:pPr>
          <w:r>
            <w:rPr>
              <w:rFonts w:hint="eastAsia"/>
            </w:rPr>
            <w:t>通讯地址：</w:t>
          </w:r>
        </w:p>
        <w:p>
          <w:pPr>
            <w:pStyle w:val="18"/>
            <w:ind w:left="-108"/>
            <w:jc w:val="both"/>
          </w:pPr>
          <w:r>
            <w:rPr>
              <w:rFonts w:hint="eastAsia"/>
            </w:rPr>
            <w:t>电话：</w:t>
          </w:r>
        </w:p>
        <w:p>
          <w:pPr>
            <w:pStyle w:val="18"/>
            <w:ind w:left="-108"/>
            <w:jc w:val="both"/>
          </w:pPr>
          <w:r>
            <w:rPr>
              <w:rFonts w:hint="eastAsia"/>
            </w:rPr>
            <w:t>传真：</w:t>
          </w:r>
        </w:p>
        <w:p>
          <w:pPr>
            <w:pStyle w:val="18"/>
            <w:ind w:left="-108"/>
            <w:jc w:val="both"/>
          </w:pPr>
          <w:r>
            <w:rPr>
              <w:rFonts w:hint="eastAsia"/>
            </w:rPr>
            <w:t>网址：</w:t>
          </w:r>
        </w:p>
        <w:p>
          <w:pPr>
            <w:pStyle w:val="18"/>
            <w:ind w:left="-108"/>
            <w:jc w:val="both"/>
          </w:pPr>
          <w:r>
            <w:rPr>
              <w:rFonts w:hint="eastAsia"/>
              <w:spacing w:val="24"/>
              <w:sz w:val="21"/>
            </w:rPr>
            <w:t>E-mail</w:t>
          </w:r>
          <w:r>
            <w:rPr>
              <w:rFonts w:hint="eastAsia"/>
              <w:spacing w:val="20"/>
              <w:lang w:val="en-GB"/>
            </w:rPr>
            <w:t>：</w:t>
          </w:r>
        </w:p>
      </w:tc>
      <w:tc>
        <w:tcPr>
          <w:tcW w:w="4530" w:type="dxa"/>
          <w:tcBorders>
            <w:top w:val="thinThickSmallGap" w:color="002071" w:sz="18" w:space="0"/>
            <w:left w:val="nil"/>
            <w:bottom w:val="nil"/>
            <w:right w:val="nil"/>
          </w:tcBorders>
        </w:tcPr>
        <w:p>
          <w:pPr>
            <w:pStyle w:val="18"/>
            <w:ind w:left="-108"/>
            <w:jc w:val="both"/>
            <w:rPr>
              <w:sz w:val="13"/>
            </w:rPr>
          </w:pPr>
          <w:bookmarkStart w:id="149" w:name="_GoBack"/>
          <w:bookmarkEnd w:id="149"/>
        </w:p>
        <w:p>
          <w:pPr>
            <w:pStyle w:val="18"/>
            <w:ind w:left="-108"/>
            <w:jc w:val="both"/>
          </w:pPr>
          <w:r>
            <w:rPr>
              <w:rFonts w:hint="eastAsia"/>
            </w:rPr>
            <w:t>北京市海淀区增光路33号</w:t>
          </w:r>
          <w:r>
            <w:t>(</w:t>
          </w:r>
          <w:r>
            <w:rPr>
              <w:rFonts w:hint="eastAsia"/>
            </w:rPr>
            <w:t>100048</w:t>
          </w:r>
          <w:r>
            <w:t>)</w:t>
          </w:r>
        </w:p>
        <w:p>
          <w:pPr>
            <w:pStyle w:val="18"/>
            <w:ind w:left="-108"/>
            <w:jc w:val="both"/>
          </w:pPr>
          <w:r>
            <w:rPr>
              <w:rFonts w:hint="eastAsia"/>
            </w:rPr>
            <w:t>（010）88411888（总机）</w:t>
          </w:r>
        </w:p>
        <w:p>
          <w:pPr>
            <w:pStyle w:val="18"/>
            <w:ind w:left="-108"/>
            <w:jc w:val="both"/>
          </w:pPr>
          <w:r>
            <w:rPr>
              <w:rFonts w:hint="eastAsia"/>
            </w:rPr>
            <w:t>（010）88414325</w:t>
          </w:r>
        </w:p>
        <w:p>
          <w:pPr>
            <w:pStyle w:val="18"/>
            <w:jc w:val="both"/>
          </w:pPr>
          <w:r>
            <w:t>http://</w:t>
          </w:r>
          <w:r>
            <w:rPr>
              <w:rFonts w:hint="eastAsia"/>
            </w:rPr>
            <w:t>www.</w:t>
          </w:r>
          <w:r>
            <w:t>cqm.</w:t>
          </w:r>
          <w:r>
            <w:rPr>
              <w:rFonts w:hint="eastAsia"/>
            </w:rPr>
            <w:t>com.</w:t>
          </w:r>
          <w:r>
            <w:t>cn/</w:t>
          </w:r>
        </w:p>
        <w:p>
          <w:pPr>
            <w:pStyle w:val="18"/>
            <w:jc w:val="both"/>
          </w:pPr>
          <w:r>
            <w:t>cqm@cqm.com.cn</w:t>
          </w:r>
        </w:p>
      </w:tc>
      <w:tc>
        <w:tcPr>
          <w:tcW w:w="1620" w:type="dxa"/>
          <w:tcBorders>
            <w:top w:val="thinThickSmallGap" w:color="002071" w:sz="18" w:space="0"/>
            <w:left w:val="nil"/>
            <w:bottom w:val="nil"/>
            <w:right w:val="nil"/>
          </w:tcBorders>
        </w:tcPr>
        <w:p>
          <w:pPr>
            <w:pStyle w:val="18"/>
            <w:jc w:val="both"/>
          </w:pPr>
        </w:p>
        <w:p>
          <w:pPr>
            <w:pStyle w:val="18"/>
            <w:jc w:val="both"/>
          </w:pPr>
          <w:r>
            <w:rPr>
              <w:rFonts w:hint="eastAsia"/>
            </w:rPr>
            <w:t>文件编号：</w:t>
          </w:r>
        </w:p>
        <w:p>
          <w:pPr>
            <w:pStyle w:val="18"/>
            <w:jc w:val="both"/>
          </w:pPr>
          <w:r>
            <w:rPr>
              <w:rFonts w:hint="eastAsia"/>
            </w:rPr>
            <w:t>发布日期：</w:t>
          </w:r>
        </w:p>
        <w:p>
          <w:pPr>
            <w:widowControl/>
            <w:jc w:val="left"/>
            <w:rPr>
              <w:sz w:val="18"/>
              <w:szCs w:val="18"/>
            </w:rPr>
          </w:pPr>
          <w:r>
            <w:rPr>
              <w:rFonts w:hint="eastAsia"/>
              <w:sz w:val="18"/>
              <w:szCs w:val="18"/>
            </w:rPr>
            <w:t>第</w:t>
          </w:r>
          <w:r>
            <w:rPr>
              <w:rFonts w:hint="eastAsia"/>
              <w:sz w:val="18"/>
              <w:szCs w:val="18"/>
              <w:lang w:val="en-US" w:eastAsia="zh-CN"/>
            </w:rPr>
            <w:t>1</w:t>
          </w:r>
          <w:r>
            <w:rPr>
              <w:rFonts w:hint="eastAsia"/>
              <w:sz w:val="18"/>
              <w:szCs w:val="18"/>
            </w:rPr>
            <w:t>次修订日期：</w:t>
          </w:r>
        </w:p>
        <w:p>
          <w:pPr>
            <w:widowControl/>
            <w:jc w:val="left"/>
            <w:rPr>
              <w:sz w:val="18"/>
              <w:szCs w:val="18"/>
            </w:rPr>
          </w:pPr>
          <w:r>
            <w:rPr>
              <w:rFonts w:hint="eastAsia"/>
              <w:sz w:val="18"/>
              <w:szCs w:val="18"/>
            </w:rPr>
            <w:t>实施日期：</w:t>
          </w:r>
        </w:p>
        <w:p>
          <w:pPr>
            <w:widowControl/>
            <w:jc w:val="left"/>
            <w:rPr>
              <w:sz w:val="18"/>
              <w:szCs w:val="18"/>
            </w:rPr>
          </w:pPr>
          <w:r>
            <w:rPr>
              <w:rFonts w:hint="eastAsia"/>
              <w:sz w:val="18"/>
              <w:szCs w:val="18"/>
            </w:rPr>
            <w:t>页数：</w:t>
          </w:r>
        </w:p>
      </w:tc>
      <w:tc>
        <w:tcPr>
          <w:tcW w:w="1980" w:type="dxa"/>
          <w:tcBorders>
            <w:top w:val="thinThickSmallGap" w:color="002071" w:sz="18" w:space="0"/>
            <w:left w:val="nil"/>
            <w:bottom w:val="nil"/>
            <w:right w:val="nil"/>
          </w:tcBorders>
        </w:tcPr>
        <w:p>
          <w:pPr>
            <w:pStyle w:val="18"/>
            <w:jc w:val="both"/>
            <w:rPr>
              <w:sz w:val="13"/>
            </w:rPr>
          </w:pPr>
        </w:p>
        <w:p>
          <w:pPr>
            <w:pStyle w:val="18"/>
            <w:spacing w:line="240" w:lineRule="exact"/>
            <w:jc w:val="both"/>
          </w:pPr>
          <w:r>
            <w:t>CQM16-N009-01-2019</w:t>
          </w:r>
        </w:p>
        <w:p>
          <w:pPr>
            <w:widowControl/>
            <w:spacing w:line="240" w:lineRule="exact"/>
            <w:jc w:val="left"/>
            <w:rPr>
              <w:sz w:val="18"/>
              <w:szCs w:val="18"/>
            </w:rPr>
          </w:pPr>
          <w:r>
            <w:rPr>
              <w:sz w:val="18"/>
              <w:szCs w:val="18"/>
            </w:rPr>
            <w:t>2020年01月01日</w:t>
          </w:r>
        </w:p>
        <w:p>
          <w:pPr>
            <w:widowControl/>
            <w:spacing w:line="240" w:lineRule="exact"/>
            <w:jc w:val="left"/>
            <w:rPr>
              <w:sz w:val="18"/>
              <w:szCs w:val="18"/>
            </w:rPr>
          </w:pPr>
          <w:r>
            <w:rPr>
              <w:rFonts w:hint="eastAsia"/>
              <w:sz w:val="18"/>
              <w:szCs w:val="18"/>
            </w:rPr>
            <w:t>2020年03月17日</w:t>
          </w:r>
        </w:p>
        <w:p>
          <w:pPr>
            <w:widowControl/>
            <w:spacing w:line="240" w:lineRule="exact"/>
            <w:jc w:val="left"/>
            <w:rPr>
              <w:sz w:val="18"/>
              <w:szCs w:val="18"/>
            </w:rPr>
          </w:pPr>
          <w:r>
            <w:rPr>
              <w:sz w:val="18"/>
              <w:szCs w:val="18"/>
            </w:rPr>
            <w:t>2020年0</w:t>
          </w:r>
          <w:r>
            <w:rPr>
              <w:rFonts w:hint="eastAsia"/>
              <w:sz w:val="18"/>
              <w:szCs w:val="18"/>
            </w:rPr>
            <w:t>3</w:t>
          </w:r>
          <w:r>
            <w:rPr>
              <w:sz w:val="18"/>
              <w:szCs w:val="18"/>
            </w:rPr>
            <w:t>月</w:t>
          </w:r>
          <w:r>
            <w:rPr>
              <w:rFonts w:hint="eastAsia"/>
              <w:sz w:val="18"/>
              <w:szCs w:val="18"/>
            </w:rPr>
            <w:t>17</w:t>
          </w:r>
          <w:r>
            <w:rPr>
              <w:sz w:val="18"/>
              <w:szCs w:val="18"/>
            </w:rPr>
            <w:t>日</w:t>
          </w:r>
        </w:p>
        <w:p>
          <w:pPr>
            <w:pStyle w:val="18"/>
            <w:jc w:val="both"/>
          </w:pPr>
          <w:r>
            <w:rPr>
              <w:rFonts w:hint="eastAsia"/>
            </w:rPr>
            <w:t>第</w:t>
          </w:r>
          <w:r>
            <w:fldChar w:fldCharType="begin"/>
          </w:r>
          <w:r>
            <w:instrText xml:space="preserve">PAGE   \* MERGEFORMAT</w:instrText>
          </w:r>
          <w:r>
            <w:fldChar w:fldCharType="separate"/>
          </w:r>
          <w:r>
            <w:rPr>
              <w:lang w:val="zh-CN"/>
            </w:rPr>
            <w:t>2</w:t>
          </w:r>
          <w:r>
            <w:fldChar w:fldCharType="end"/>
          </w:r>
          <w:r>
            <w:rPr>
              <w:rStyle w:val="26"/>
              <w:rFonts w:hint="eastAsia"/>
            </w:rPr>
            <w:t>页共</w:t>
          </w:r>
          <w:r>
            <w:rPr>
              <w:rStyle w:val="26"/>
              <w:rFonts w:hint="eastAsia"/>
              <w:lang w:val="en-US" w:eastAsia="zh-CN"/>
            </w:rPr>
            <w:t>15</w:t>
          </w:r>
          <w:r>
            <w:rPr>
              <w:rStyle w:val="26"/>
              <w:rFonts w:hint="eastAsia"/>
            </w:rPr>
            <w:t>页</w:t>
          </w:r>
        </w:p>
      </w:tc>
    </w:tr>
  </w:tbl>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pPr w:leftFromText="180" w:rightFromText="180" w:vertAnchor="page" w:horzAnchor="page" w:tblpX="1536" w:tblpY="122"/>
      <w:tblOverlap w:val="never"/>
      <w:tblW w:w="9180" w:type="dxa"/>
      <w:tblInd w:w="0" w:type="dxa"/>
      <w:tblBorders>
        <w:top w:val="none" w:color="auto" w:sz="0" w:space="0"/>
        <w:left w:val="none" w:color="auto" w:sz="0" w:space="0"/>
        <w:bottom w:val="thinThickSmallGap" w:color="002071" w:sz="1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80"/>
    </w:tblGrid>
    <w:tr>
      <w:tblPrEx>
        <w:tblBorders>
          <w:top w:val="none" w:color="auto" w:sz="0" w:space="0"/>
          <w:left w:val="none" w:color="auto" w:sz="0" w:space="0"/>
          <w:bottom w:val="thinThickSmallGap" w:color="002071"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9180" w:type="dxa"/>
          <w:tcBorders>
            <w:tl2br w:val="nil"/>
            <w:tr2bl w:val="nil"/>
          </w:tcBorders>
          <w:vAlign w:val="center"/>
        </w:tcPr>
        <w:p>
          <w:pPr>
            <w:pStyle w:val="19"/>
            <w:pBdr>
              <w:bottom w:val="none" w:color="auto" w:sz="0" w:space="0"/>
            </w:pBdr>
            <w:jc w:val="both"/>
          </w:pPr>
          <w:r>
            <w:drawing>
              <wp:anchor distT="0" distB="0" distL="0" distR="0" simplePos="0" relativeHeight="251662336" behindDoc="1" locked="0" layoutInCell="1" allowOverlap="1">
                <wp:simplePos x="0" y="0"/>
                <wp:positionH relativeFrom="column">
                  <wp:posOffset>177800</wp:posOffset>
                </wp:positionH>
                <wp:positionV relativeFrom="paragraph">
                  <wp:posOffset>138430</wp:posOffset>
                </wp:positionV>
                <wp:extent cx="1837690" cy="335280"/>
                <wp:effectExtent l="0" t="0" r="10160" b="7620"/>
                <wp:wrapNone/>
                <wp:docPr id="8" name="图片 0" descr="方圆标志全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方圆标志全称.jpg"/>
                        <pic:cNvPicPr>
                          <a:picLocks noChangeAspect="1" noChangeArrowheads="1"/>
                        </pic:cNvPicPr>
                      </pic:nvPicPr>
                      <pic:blipFill>
                        <a:blip r:embed="rId1"/>
                        <a:stretch>
                          <a:fillRect/>
                        </a:stretch>
                      </pic:blipFill>
                      <pic:spPr>
                        <a:xfrm>
                          <a:off x="0" y="0"/>
                          <a:ext cx="1837690" cy="335280"/>
                        </a:xfrm>
                        <a:prstGeom prst="rect">
                          <a:avLst/>
                        </a:prstGeom>
                        <a:noFill/>
                        <a:ln w="9525">
                          <a:noFill/>
                          <a:miter lim="800000"/>
                          <a:headEnd/>
                          <a:tailEnd/>
                        </a:ln>
                      </pic:spPr>
                    </pic:pic>
                  </a:graphicData>
                </a:graphic>
              </wp:anchor>
            </w:drawing>
          </w:r>
        </w:p>
        <w:p/>
      </w:tc>
    </w:tr>
  </w:tbl>
  <w:p>
    <w:pPr>
      <w:jc w:val="left"/>
      <w:rPr>
        <w:sz w:val="10"/>
      </w:rPr>
    </w:pPr>
    <w:r>
      <w:rPr>
        <w:sz w:val="10"/>
      </w:rPr>
      <w:drawing>
        <wp:anchor distT="0" distB="0" distL="114300" distR="114300" simplePos="0" relativeHeight="251666432" behindDoc="1" locked="0" layoutInCell="1" allowOverlap="1">
          <wp:simplePos x="0" y="0"/>
          <wp:positionH relativeFrom="column">
            <wp:posOffset>-121920</wp:posOffset>
          </wp:positionH>
          <wp:positionV relativeFrom="paragraph">
            <wp:posOffset>2870835</wp:posOffset>
          </wp:positionV>
          <wp:extent cx="5276850" cy="3315970"/>
          <wp:effectExtent l="0" t="0" r="0" b="0"/>
          <wp:wrapNone/>
          <wp:docPr id="5" name="图片 5" descr="C:\Users\zxj.ECP\Desktop\1277aa36962cbf69946fe4c24bdb4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zxj.ECP\Desktop\1277aa36962cbf69946fe4c24bdb4c1.png"/>
                  <pic:cNvPicPr>
                    <a:picLocks noChangeAspect="1" noChangeArrowheads="1"/>
                  </pic:cNvPicPr>
                </pic:nvPicPr>
                <pic:blipFill>
                  <a:blip r:embed="rId2"/>
                  <a:srcRect/>
                  <a:stretch>
                    <a:fillRect/>
                  </a:stretch>
                </pic:blipFill>
                <pic:spPr>
                  <a:xfrm>
                    <a:off x="0" y="0"/>
                    <a:ext cx="5276850" cy="331597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pPr>
    <w:r>
      <w:drawing>
        <wp:anchor distT="0" distB="0" distL="114300" distR="114300" simplePos="0" relativeHeight="251660288" behindDoc="1" locked="0" layoutInCell="0" allowOverlap="1">
          <wp:simplePos x="0" y="0"/>
          <wp:positionH relativeFrom="margin">
            <wp:posOffset>-1141730</wp:posOffset>
          </wp:positionH>
          <wp:positionV relativeFrom="margin">
            <wp:posOffset>-544830</wp:posOffset>
          </wp:positionV>
          <wp:extent cx="7560310" cy="10692765"/>
          <wp:effectExtent l="0" t="0" r="2540" b="13335"/>
          <wp:wrapNone/>
          <wp:docPr id="2" name="WordPictureWatermark18675113" descr="962306be775099fd3de14e0fdce53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8675113" descr="962306be775099fd3de14e0fdce536b"/>
                  <pic:cNvPicPr>
                    <a:picLocks noChangeAspect="1"/>
                  </pic:cNvPicPr>
                </pic:nvPicPr>
                <pic:blipFill>
                  <a:blip r:embed="rId1"/>
                  <a:stretch>
                    <a:fillRect/>
                  </a:stretch>
                </pic:blipFill>
                <pic:spPr>
                  <a:xfrm>
                    <a:off x="0" y="0"/>
                    <a:ext cx="7560310" cy="106927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E76FB"/>
    <w:multiLevelType w:val="multilevel"/>
    <w:tmpl w:val="05BE76FB"/>
    <w:lvl w:ilvl="0" w:tentative="0">
      <w:start w:val="6"/>
      <w:numFmt w:val="decimal"/>
      <w:lvlText w:val="%1"/>
      <w:lvlJc w:val="left"/>
      <w:pPr>
        <w:ind w:left="360" w:hanging="360"/>
      </w:pPr>
      <w:rPr>
        <w:rFonts w:hint="default"/>
      </w:rPr>
    </w:lvl>
    <w:lvl w:ilvl="1" w:tentative="0">
      <w:start w:val="1"/>
      <w:numFmt w:val="decimal"/>
      <w:lvlText w:val="%1.%2"/>
      <w:lvlJc w:val="left"/>
      <w:pPr>
        <w:ind w:left="928" w:hanging="360"/>
      </w:pPr>
      <w:rPr>
        <w:rFonts w:hint="default" w:ascii="Times New Roman" w:hAnsi="Times New Roman" w:cs="Times New Roman"/>
        <w:b/>
        <w:sz w:val="24"/>
        <w:szCs w:val="24"/>
      </w:rPr>
    </w:lvl>
    <w:lvl w:ilvl="2" w:tentative="0">
      <w:start w:val="1"/>
      <w:numFmt w:val="decimal"/>
      <w:lvlText w:val="%1.%2.%3"/>
      <w:lvlJc w:val="left"/>
      <w:pPr>
        <w:ind w:left="720" w:hanging="720"/>
      </w:pPr>
      <w:rPr>
        <w:rFonts w:hint="default" w:ascii="Times New Roman" w:hAnsi="Times New Roman" w:cs="Times New Roman"/>
        <w:b/>
        <w:sz w:val="24"/>
        <w:szCs w:val="24"/>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5160" w:hanging="1800"/>
      </w:pPr>
      <w:rPr>
        <w:rFonts w:hint="default"/>
      </w:rPr>
    </w:lvl>
  </w:abstractNum>
  <w:abstractNum w:abstractNumId="1">
    <w:nsid w:val="12493ED5"/>
    <w:multiLevelType w:val="multilevel"/>
    <w:tmpl w:val="12493ED5"/>
    <w:lvl w:ilvl="0" w:tentative="0">
      <w:start w:val="1"/>
      <w:numFmt w:val="lowerLetter"/>
      <w:lvlText w:val="%1)"/>
      <w:lvlJc w:val="left"/>
      <w:pPr>
        <w:ind w:left="1130" w:hanging="420"/>
      </w:pPr>
      <w:rPr>
        <w:sz w:val="24"/>
        <w:szCs w:val="24"/>
      </w:rPr>
    </w:lvl>
    <w:lvl w:ilvl="1" w:tentative="0">
      <w:start w:val="1"/>
      <w:numFmt w:val="lowerLetter"/>
      <w:lvlText w:val="%2)"/>
      <w:lvlJc w:val="left"/>
      <w:pPr>
        <w:ind w:left="1267" w:hanging="420"/>
      </w:pPr>
    </w:lvl>
    <w:lvl w:ilvl="2" w:tentative="0">
      <w:start w:val="1"/>
      <w:numFmt w:val="lowerRoman"/>
      <w:lvlText w:val="%3."/>
      <w:lvlJc w:val="right"/>
      <w:pPr>
        <w:ind w:left="1687" w:hanging="420"/>
      </w:pPr>
    </w:lvl>
    <w:lvl w:ilvl="3" w:tentative="0">
      <w:start w:val="1"/>
      <w:numFmt w:val="decimal"/>
      <w:lvlText w:val="%4."/>
      <w:lvlJc w:val="left"/>
      <w:pPr>
        <w:ind w:left="2107" w:hanging="420"/>
      </w:pPr>
    </w:lvl>
    <w:lvl w:ilvl="4" w:tentative="0">
      <w:start w:val="1"/>
      <w:numFmt w:val="lowerLetter"/>
      <w:lvlText w:val="%5)"/>
      <w:lvlJc w:val="left"/>
      <w:pPr>
        <w:ind w:left="2527" w:hanging="420"/>
      </w:pPr>
    </w:lvl>
    <w:lvl w:ilvl="5" w:tentative="0">
      <w:start w:val="1"/>
      <w:numFmt w:val="lowerRoman"/>
      <w:lvlText w:val="%6."/>
      <w:lvlJc w:val="right"/>
      <w:pPr>
        <w:ind w:left="2947" w:hanging="420"/>
      </w:pPr>
    </w:lvl>
    <w:lvl w:ilvl="6" w:tentative="0">
      <w:start w:val="1"/>
      <w:numFmt w:val="decimal"/>
      <w:lvlText w:val="%7."/>
      <w:lvlJc w:val="left"/>
      <w:pPr>
        <w:ind w:left="3367" w:hanging="420"/>
      </w:pPr>
    </w:lvl>
    <w:lvl w:ilvl="7" w:tentative="0">
      <w:start w:val="1"/>
      <w:numFmt w:val="lowerLetter"/>
      <w:lvlText w:val="%8)"/>
      <w:lvlJc w:val="left"/>
      <w:pPr>
        <w:ind w:left="3787" w:hanging="420"/>
      </w:pPr>
    </w:lvl>
    <w:lvl w:ilvl="8" w:tentative="0">
      <w:start w:val="1"/>
      <w:numFmt w:val="lowerRoman"/>
      <w:lvlText w:val="%9."/>
      <w:lvlJc w:val="right"/>
      <w:pPr>
        <w:ind w:left="4207" w:hanging="420"/>
      </w:pPr>
    </w:lvl>
  </w:abstractNum>
  <w:abstractNum w:abstractNumId="2">
    <w:nsid w:val="1A974858"/>
    <w:multiLevelType w:val="multilevel"/>
    <w:tmpl w:val="1A974858"/>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1442796"/>
    <w:multiLevelType w:val="multilevel"/>
    <w:tmpl w:val="31442796"/>
    <w:lvl w:ilvl="0" w:tentative="0">
      <w:start w:val="1"/>
      <w:numFmt w:val="decimal"/>
      <w:lvlText w:val="（%1）"/>
      <w:lvlJc w:val="left"/>
      <w:pPr>
        <w:ind w:left="830" w:hanging="420"/>
      </w:pPr>
      <w:rPr>
        <w:rFonts w:hint="eastAsia"/>
      </w:r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4">
    <w:nsid w:val="31647E9E"/>
    <w:multiLevelType w:val="multilevel"/>
    <w:tmpl w:val="31647E9E"/>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325637EB"/>
    <w:multiLevelType w:val="multilevel"/>
    <w:tmpl w:val="325637EB"/>
    <w:lvl w:ilvl="0" w:tentative="0">
      <w:start w:val="1"/>
      <w:numFmt w:val="decimal"/>
      <w:lvlText w:val="（%1）"/>
      <w:lvlJc w:val="left"/>
      <w:pPr>
        <w:ind w:left="890" w:hanging="42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7F855C5"/>
    <w:multiLevelType w:val="multilevel"/>
    <w:tmpl w:val="37F855C5"/>
    <w:lvl w:ilvl="0" w:tentative="0">
      <w:start w:val="1"/>
      <w:numFmt w:val="decimal"/>
      <w:lvlText w:val="（%1）"/>
      <w:lvlJc w:val="left"/>
      <w:pPr>
        <w:ind w:left="704" w:hanging="420"/>
      </w:pPr>
      <w:rPr>
        <w:rFonts w:hint="eastAsia"/>
        <w:lang w:val="en-US"/>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3F0F5B85"/>
    <w:multiLevelType w:val="multilevel"/>
    <w:tmpl w:val="3F0F5B85"/>
    <w:lvl w:ilvl="0" w:tentative="0">
      <w:start w:val="1"/>
      <w:numFmt w:val="decimal"/>
      <w:lvlText w:val="（%1）"/>
      <w:lvlJc w:val="left"/>
      <w:pPr>
        <w:ind w:left="846" w:hanging="420"/>
      </w:pPr>
      <w:rPr>
        <w:rFonts w:hint="eastAsia" w:asciiTheme="minorEastAsia" w:hAnsiTheme="minorEastAsia" w:eastAsiaTheme="minorEastAsia"/>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4C995EA3"/>
    <w:multiLevelType w:val="multilevel"/>
    <w:tmpl w:val="4C995EA3"/>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4D613850"/>
    <w:multiLevelType w:val="multilevel"/>
    <w:tmpl w:val="4D613850"/>
    <w:lvl w:ilvl="0" w:tentative="0">
      <w:start w:val="1"/>
      <w:numFmt w:val="decimal"/>
      <w:lvlText w:val="（%1）"/>
      <w:lvlJc w:val="left"/>
      <w:pPr>
        <w:ind w:left="6941" w:hanging="420"/>
      </w:pPr>
      <w:rPr>
        <w:rFonts w:hint="eastAsia"/>
      </w:rPr>
    </w:lvl>
    <w:lvl w:ilvl="1" w:tentative="0">
      <w:start w:val="1"/>
      <w:numFmt w:val="lowerLetter"/>
      <w:lvlText w:val="%2)"/>
      <w:lvlJc w:val="left"/>
      <w:pPr>
        <w:ind w:left="7361" w:hanging="420"/>
      </w:pPr>
    </w:lvl>
    <w:lvl w:ilvl="2" w:tentative="0">
      <w:start w:val="1"/>
      <w:numFmt w:val="lowerRoman"/>
      <w:lvlText w:val="%3."/>
      <w:lvlJc w:val="right"/>
      <w:pPr>
        <w:ind w:left="7781" w:hanging="420"/>
      </w:pPr>
    </w:lvl>
    <w:lvl w:ilvl="3" w:tentative="0">
      <w:start w:val="1"/>
      <w:numFmt w:val="decimal"/>
      <w:lvlText w:val="%4."/>
      <w:lvlJc w:val="left"/>
      <w:pPr>
        <w:ind w:left="8201" w:hanging="420"/>
      </w:pPr>
    </w:lvl>
    <w:lvl w:ilvl="4" w:tentative="0">
      <w:start w:val="1"/>
      <w:numFmt w:val="lowerLetter"/>
      <w:lvlText w:val="%5)"/>
      <w:lvlJc w:val="left"/>
      <w:pPr>
        <w:ind w:left="8621" w:hanging="420"/>
      </w:pPr>
    </w:lvl>
    <w:lvl w:ilvl="5" w:tentative="0">
      <w:start w:val="1"/>
      <w:numFmt w:val="lowerRoman"/>
      <w:lvlText w:val="%6."/>
      <w:lvlJc w:val="right"/>
      <w:pPr>
        <w:ind w:left="9041" w:hanging="420"/>
      </w:pPr>
    </w:lvl>
    <w:lvl w:ilvl="6" w:tentative="0">
      <w:start w:val="1"/>
      <w:numFmt w:val="decimal"/>
      <w:lvlText w:val="%7."/>
      <w:lvlJc w:val="left"/>
      <w:pPr>
        <w:ind w:left="9461" w:hanging="420"/>
      </w:pPr>
    </w:lvl>
    <w:lvl w:ilvl="7" w:tentative="0">
      <w:start w:val="1"/>
      <w:numFmt w:val="lowerLetter"/>
      <w:lvlText w:val="%8)"/>
      <w:lvlJc w:val="left"/>
      <w:pPr>
        <w:ind w:left="9881" w:hanging="420"/>
      </w:pPr>
    </w:lvl>
    <w:lvl w:ilvl="8" w:tentative="0">
      <w:start w:val="1"/>
      <w:numFmt w:val="lowerRoman"/>
      <w:lvlText w:val="%9."/>
      <w:lvlJc w:val="right"/>
      <w:pPr>
        <w:ind w:left="10301" w:hanging="420"/>
      </w:pPr>
    </w:lvl>
  </w:abstractNum>
  <w:abstractNum w:abstractNumId="10">
    <w:nsid w:val="5AEC5EF0"/>
    <w:multiLevelType w:val="multilevel"/>
    <w:tmpl w:val="5AEC5EF0"/>
    <w:lvl w:ilvl="0" w:tentative="0">
      <w:start w:val="1"/>
      <w:numFmt w:val="decimal"/>
      <w:lvlText w:val="（%1）"/>
      <w:lvlJc w:val="left"/>
      <w:pPr>
        <w:ind w:left="704" w:hanging="420"/>
      </w:pPr>
      <w:rPr>
        <w:rFonts w:hint="eastAsia"/>
        <w:lang w:val="en-US"/>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1">
    <w:nsid w:val="5CF61FB8"/>
    <w:multiLevelType w:val="multilevel"/>
    <w:tmpl w:val="5CF61FB8"/>
    <w:lvl w:ilvl="0" w:tentative="0">
      <w:start w:val="1"/>
      <w:numFmt w:val="lowerLetter"/>
      <w:lvlText w:val="%1)"/>
      <w:lvlJc w:val="left"/>
      <w:pPr>
        <w:ind w:left="1130" w:hanging="42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FAF09BB"/>
    <w:multiLevelType w:val="multilevel"/>
    <w:tmpl w:val="5FAF09BB"/>
    <w:lvl w:ilvl="0" w:tentative="0">
      <w:start w:val="1"/>
      <w:numFmt w:val="decimal"/>
      <w:lvlText w:val="（%1）"/>
      <w:lvlJc w:val="left"/>
      <w:pPr>
        <w:ind w:left="890" w:hanging="420"/>
      </w:pPr>
      <w:rPr>
        <w:rFonts w:hint="eastAsia"/>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13">
    <w:nsid w:val="5FFD3E33"/>
    <w:multiLevelType w:val="multilevel"/>
    <w:tmpl w:val="5FFD3E3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60FA1765"/>
    <w:multiLevelType w:val="multilevel"/>
    <w:tmpl w:val="60FA1765"/>
    <w:lvl w:ilvl="0" w:tentative="0">
      <w:start w:val="1"/>
      <w:numFmt w:val="decimal"/>
      <w:lvlText w:val="（%1）"/>
      <w:lvlJc w:val="left"/>
      <w:pPr>
        <w:ind w:left="1413" w:hanging="420"/>
      </w:pPr>
      <w:rPr>
        <w:rFonts w:hint="eastAsia"/>
        <w:lang w:val="en-US"/>
      </w:rPr>
    </w:lvl>
    <w:lvl w:ilvl="1" w:tentative="0">
      <w:start w:val="1"/>
      <w:numFmt w:val="lowerLetter"/>
      <w:lvlText w:val="%2)"/>
      <w:lvlJc w:val="left"/>
      <w:pPr>
        <w:ind w:left="796" w:hanging="420"/>
      </w:pPr>
    </w:lvl>
    <w:lvl w:ilvl="2" w:tentative="0">
      <w:start w:val="1"/>
      <w:numFmt w:val="lowerRoman"/>
      <w:lvlText w:val="%3."/>
      <w:lvlJc w:val="right"/>
      <w:pPr>
        <w:ind w:left="1216" w:hanging="420"/>
      </w:pPr>
    </w:lvl>
    <w:lvl w:ilvl="3" w:tentative="0">
      <w:start w:val="1"/>
      <w:numFmt w:val="decimal"/>
      <w:lvlText w:val="%4."/>
      <w:lvlJc w:val="left"/>
      <w:pPr>
        <w:ind w:left="1636" w:hanging="420"/>
      </w:pPr>
    </w:lvl>
    <w:lvl w:ilvl="4" w:tentative="0">
      <w:start w:val="1"/>
      <w:numFmt w:val="lowerLetter"/>
      <w:lvlText w:val="%5)"/>
      <w:lvlJc w:val="left"/>
      <w:pPr>
        <w:ind w:left="2056" w:hanging="420"/>
      </w:pPr>
    </w:lvl>
    <w:lvl w:ilvl="5" w:tentative="0">
      <w:start w:val="1"/>
      <w:numFmt w:val="lowerRoman"/>
      <w:lvlText w:val="%6."/>
      <w:lvlJc w:val="right"/>
      <w:pPr>
        <w:ind w:left="2476" w:hanging="420"/>
      </w:pPr>
    </w:lvl>
    <w:lvl w:ilvl="6" w:tentative="0">
      <w:start w:val="1"/>
      <w:numFmt w:val="decimal"/>
      <w:lvlText w:val="%7."/>
      <w:lvlJc w:val="left"/>
      <w:pPr>
        <w:ind w:left="2896" w:hanging="420"/>
      </w:pPr>
    </w:lvl>
    <w:lvl w:ilvl="7" w:tentative="0">
      <w:start w:val="1"/>
      <w:numFmt w:val="lowerLetter"/>
      <w:lvlText w:val="%8)"/>
      <w:lvlJc w:val="left"/>
      <w:pPr>
        <w:ind w:left="3316" w:hanging="420"/>
      </w:pPr>
    </w:lvl>
    <w:lvl w:ilvl="8" w:tentative="0">
      <w:start w:val="1"/>
      <w:numFmt w:val="lowerRoman"/>
      <w:lvlText w:val="%9."/>
      <w:lvlJc w:val="right"/>
      <w:pPr>
        <w:ind w:left="3736" w:hanging="420"/>
      </w:pPr>
    </w:lvl>
  </w:abstractNum>
  <w:abstractNum w:abstractNumId="15">
    <w:nsid w:val="65EB42F0"/>
    <w:multiLevelType w:val="multilevel"/>
    <w:tmpl w:val="65EB42F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ACC5A50"/>
    <w:multiLevelType w:val="multilevel"/>
    <w:tmpl w:val="6ACC5A5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6AF33600"/>
    <w:multiLevelType w:val="multilevel"/>
    <w:tmpl w:val="6AF33600"/>
    <w:lvl w:ilvl="0" w:tentative="0">
      <w:start w:val="1"/>
      <w:numFmt w:val="decimal"/>
      <w:lvlText w:val="（%1）"/>
      <w:lvlJc w:val="left"/>
      <w:pPr>
        <w:ind w:left="900" w:hanging="420"/>
      </w:pPr>
      <w:rPr>
        <w:rFonts w:hint="eastAsia"/>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6D80124B"/>
    <w:multiLevelType w:val="multilevel"/>
    <w:tmpl w:val="6D80124B"/>
    <w:lvl w:ilvl="0" w:tentative="0">
      <w:start w:val="1"/>
      <w:numFmt w:val="upperRoman"/>
      <w:pStyle w:val="2"/>
      <w:lvlText w:val="第 %1 条"/>
      <w:lvlJc w:val="left"/>
      <w:pPr>
        <w:ind w:left="0" w:firstLine="0"/>
      </w:pPr>
    </w:lvl>
    <w:lvl w:ilvl="1" w:tentative="0">
      <w:start w:val="1"/>
      <w:numFmt w:val="decimalZero"/>
      <w:pStyle w:val="3"/>
      <w:isLgl/>
      <w:lvlText w:val="节 %1.%2"/>
      <w:lvlJc w:val="left"/>
      <w:pPr>
        <w:ind w:left="0" w:firstLine="0"/>
      </w:pPr>
    </w:lvl>
    <w:lvl w:ilvl="2" w:tentative="0">
      <w:start w:val="1"/>
      <w:numFmt w:val="lowerLetter"/>
      <w:pStyle w:val="4"/>
      <w:lvlText w:val="(%3)"/>
      <w:lvlJc w:val="left"/>
      <w:pPr>
        <w:ind w:left="720" w:hanging="432"/>
      </w:pPr>
    </w:lvl>
    <w:lvl w:ilvl="3" w:tentative="0">
      <w:start w:val="1"/>
      <w:numFmt w:val="lowerRoman"/>
      <w:pStyle w:val="5"/>
      <w:lvlText w:val="(%4)"/>
      <w:lvlJc w:val="right"/>
      <w:pPr>
        <w:ind w:left="864" w:hanging="144"/>
      </w:pPr>
    </w:lvl>
    <w:lvl w:ilvl="4" w:tentative="0">
      <w:start w:val="1"/>
      <w:numFmt w:val="decimal"/>
      <w:pStyle w:val="6"/>
      <w:lvlText w:val="%5)"/>
      <w:lvlJc w:val="left"/>
      <w:pPr>
        <w:ind w:left="1008" w:hanging="432"/>
      </w:pPr>
    </w:lvl>
    <w:lvl w:ilvl="5" w:tentative="0">
      <w:start w:val="1"/>
      <w:numFmt w:val="lowerLetter"/>
      <w:pStyle w:val="7"/>
      <w:lvlText w:val="%6)"/>
      <w:lvlJc w:val="left"/>
      <w:pPr>
        <w:ind w:left="1152" w:hanging="432"/>
      </w:pPr>
    </w:lvl>
    <w:lvl w:ilvl="6" w:tentative="0">
      <w:start w:val="1"/>
      <w:numFmt w:val="lowerRoman"/>
      <w:pStyle w:val="8"/>
      <w:lvlText w:val="%7)"/>
      <w:lvlJc w:val="right"/>
      <w:pPr>
        <w:ind w:left="1296" w:hanging="288"/>
      </w:pPr>
    </w:lvl>
    <w:lvl w:ilvl="7" w:tentative="0">
      <w:start w:val="1"/>
      <w:numFmt w:val="lowerLetter"/>
      <w:pStyle w:val="9"/>
      <w:lvlText w:val="%8."/>
      <w:lvlJc w:val="left"/>
      <w:pPr>
        <w:ind w:left="1440" w:hanging="432"/>
      </w:pPr>
    </w:lvl>
    <w:lvl w:ilvl="8" w:tentative="0">
      <w:start w:val="1"/>
      <w:numFmt w:val="lowerRoman"/>
      <w:pStyle w:val="10"/>
      <w:lvlText w:val="%9."/>
      <w:lvlJc w:val="right"/>
      <w:pPr>
        <w:ind w:left="1584" w:hanging="144"/>
      </w:pPr>
    </w:lvl>
  </w:abstractNum>
  <w:abstractNum w:abstractNumId="19">
    <w:nsid w:val="72E91CFB"/>
    <w:multiLevelType w:val="multilevel"/>
    <w:tmpl w:val="72E91CFB"/>
    <w:lvl w:ilvl="0" w:tentative="0">
      <w:start w:val="1"/>
      <w:numFmt w:val="decimal"/>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34B5F47"/>
    <w:multiLevelType w:val="multilevel"/>
    <w:tmpl w:val="734B5F47"/>
    <w:lvl w:ilvl="0" w:tentative="0">
      <w:start w:val="1"/>
      <w:numFmt w:val="decimal"/>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61129BF"/>
    <w:multiLevelType w:val="multilevel"/>
    <w:tmpl w:val="761129BF"/>
    <w:lvl w:ilvl="0" w:tentative="0">
      <w:start w:val="1"/>
      <w:numFmt w:val="decimal"/>
      <w:lvlText w:val="（%1）"/>
      <w:lvlJc w:val="left"/>
      <w:pPr>
        <w:ind w:left="900" w:hanging="42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6933334"/>
    <w:multiLevelType w:val="multilevel"/>
    <w:tmpl w:val="76933334"/>
    <w:lvl w:ilvl="0" w:tentative="0">
      <w:start w:val="1"/>
      <w:numFmt w:val="none"/>
      <w:pStyle w:val="3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77695301"/>
    <w:multiLevelType w:val="multilevel"/>
    <w:tmpl w:val="77695301"/>
    <w:lvl w:ilvl="0" w:tentative="0">
      <w:start w:val="1"/>
      <w:numFmt w:val="decimal"/>
      <w:lvlText w:val="（%1）"/>
      <w:lvlJc w:val="left"/>
      <w:pPr>
        <w:ind w:left="1130" w:hanging="420"/>
      </w:pPr>
      <w:rPr>
        <w:rFonts w:hint="eastAsia"/>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4">
    <w:nsid w:val="7EF66D25"/>
    <w:multiLevelType w:val="multilevel"/>
    <w:tmpl w:val="7EF66D2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8"/>
  </w:num>
  <w:num w:numId="2">
    <w:abstractNumId w:val="22"/>
  </w:num>
  <w:num w:numId="3">
    <w:abstractNumId w:val="4"/>
  </w:num>
  <w:num w:numId="4">
    <w:abstractNumId w:val="0"/>
  </w:num>
  <w:num w:numId="5">
    <w:abstractNumId w:val="7"/>
  </w:num>
  <w:num w:numId="6">
    <w:abstractNumId w:val="6"/>
  </w:num>
  <w:num w:numId="7">
    <w:abstractNumId w:val="8"/>
  </w:num>
  <w:num w:numId="8">
    <w:abstractNumId w:val="10"/>
  </w:num>
  <w:num w:numId="9">
    <w:abstractNumId w:val="15"/>
  </w:num>
  <w:num w:numId="10">
    <w:abstractNumId w:val="13"/>
  </w:num>
  <w:num w:numId="11">
    <w:abstractNumId w:val="12"/>
  </w:num>
  <w:num w:numId="12">
    <w:abstractNumId w:val="14"/>
  </w:num>
  <w:num w:numId="13">
    <w:abstractNumId w:val="5"/>
  </w:num>
  <w:num w:numId="14">
    <w:abstractNumId w:val="11"/>
  </w:num>
  <w:num w:numId="15">
    <w:abstractNumId w:val="9"/>
  </w:num>
  <w:num w:numId="16">
    <w:abstractNumId w:val="1"/>
  </w:num>
  <w:num w:numId="17">
    <w:abstractNumId w:val="23"/>
  </w:num>
  <w:num w:numId="18">
    <w:abstractNumId w:val="2"/>
  </w:num>
  <w:num w:numId="19">
    <w:abstractNumId w:val="24"/>
  </w:num>
  <w:num w:numId="20">
    <w:abstractNumId w:val="16"/>
  </w:num>
  <w:num w:numId="21">
    <w:abstractNumId w:val="17"/>
  </w:num>
  <w:num w:numId="22">
    <w:abstractNumId w:val="21"/>
  </w:num>
  <w:num w:numId="23">
    <w:abstractNumId w:val="20"/>
  </w:num>
  <w:num w:numId="24">
    <w:abstractNumId w:val="1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U4OTkxZjc0NzE5ODZiZDJkZjYwODA4MmM3MDBiOTIifQ=="/>
  </w:docVars>
  <w:rsids>
    <w:rsidRoot w:val="00A73BC8"/>
    <w:rsid w:val="00006B4F"/>
    <w:rsid w:val="00022CC7"/>
    <w:rsid w:val="0002417C"/>
    <w:rsid w:val="00025958"/>
    <w:rsid w:val="00033747"/>
    <w:rsid w:val="000429B6"/>
    <w:rsid w:val="00044288"/>
    <w:rsid w:val="0004483C"/>
    <w:rsid w:val="00045103"/>
    <w:rsid w:val="0004661E"/>
    <w:rsid w:val="00047056"/>
    <w:rsid w:val="000601C1"/>
    <w:rsid w:val="000625CB"/>
    <w:rsid w:val="000761B5"/>
    <w:rsid w:val="00081D55"/>
    <w:rsid w:val="000908E2"/>
    <w:rsid w:val="00091D8F"/>
    <w:rsid w:val="000A2D0F"/>
    <w:rsid w:val="000A4880"/>
    <w:rsid w:val="000E321F"/>
    <w:rsid w:val="000F081B"/>
    <w:rsid w:val="000F1C14"/>
    <w:rsid w:val="000F2868"/>
    <w:rsid w:val="001079A2"/>
    <w:rsid w:val="00112E9C"/>
    <w:rsid w:val="00116A19"/>
    <w:rsid w:val="0011799F"/>
    <w:rsid w:val="00117F6F"/>
    <w:rsid w:val="00120686"/>
    <w:rsid w:val="00125860"/>
    <w:rsid w:val="0013794D"/>
    <w:rsid w:val="00137EEA"/>
    <w:rsid w:val="00142F4A"/>
    <w:rsid w:val="00143EE8"/>
    <w:rsid w:val="00176FB4"/>
    <w:rsid w:val="00177F71"/>
    <w:rsid w:val="001A5745"/>
    <w:rsid w:val="001E1F5D"/>
    <w:rsid w:val="001E3801"/>
    <w:rsid w:val="001F2E58"/>
    <w:rsid w:val="001F2F43"/>
    <w:rsid w:val="001F75C5"/>
    <w:rsid w:val="002127A9"/>
    <w:rsid w:val="002414B6"/>
    <w:rsid w:val="0027624D"/>
    <w:rsid w:val="00282200"/>
    <w:rsid w:val="002943DE"/>
    <w:rsid w:val="002A6CD7"/>
    <w:rsid w:val="002B354F"/>
    <w:rsid w:val="002B3EA0"/>
    <w:rsid w:val="002C17D2"/>
    <w:rsid w:val="002C1AB4"/>
    <w:rsid w:val="002D0597"/>
    <w:rsid w:val="002E0747"/>
    <w:rsid w:val="002E48D1"/>
    <w:rsid w:val="002E55CF"/>
    <w:rsid w:val="002E5ADA"/>
    <w:rsid w:val="002F6409"/>
    <w:rsid w:val="003120AC"/>
    <w:rsid w:val="00315F19"/>
    <w:rsid w:val="00317963"/>
    <w:rsid w:val="00341C84"/>
    <w:rsid w:val="00343300"/>
    <w:rsid w:val="00345A27"/>
    <w:rsid w:val="00357486"/>
    <w:rsid w:val="0035759C"/>
    <w:rsid w:val="00364A8D"/>
    <w:rsid w:val="00380467"/>
    <w:rsid w:val="00385EFB"/>
    <w:rsid w:val="0039351F"/>
    <w:rsid w:val="003A48D2"/>
    <w:rsid w:val="003A4DFE"/>
    <w:rsid w:val="003A7E19"/>
    <w:rsid w:val="003E1D5B"/>
    <w:rsid w:val="003E74AA"/>
    <w:rsid w:val="003F5679"/>
    <w:rsid w:val="0040625B"/>
    <w:rsid w:val="0041179E"/>
    <w:rsid w:val="00447A29"/>
    <w:rsid w:val="00463CD1"/>
    <w:rsid w:val="00472908"/>
    <w:rsid w:val="00476ED1"/>
    <w:rsid w:val="004965DB"/>
    <w:rsid w:val="004A675C"/>
    <w:rsid w:val="004B3DAC"/>
    <w:rsid w:val="004B42D8"/>
    <w:rsid w:val="004D427E"/>
    <w:rsid w:val="005174A1"/>
    <w:rsid w:val="00530024"/>
    <w:rsid w:val="00534F87"/>
    <w:rsid w:val="005364AB"/>
    <w:rsid w:val="00540A63"/>
    <w:rsid w:val="0054139B"/>
    <w:rsid w:val="00561E55"/>
    <w:rsid w:val="00564717"/>
    <w:rsid w:val="005707D8"/>
    <w:rsid w:val="00571459"/>
    <w:rsid w:val="0057260B"/>
    <w:rsid w:val="005835DF"/>
    <w:rsid w:val="00586871"/>
    <w:rsid w:val="00590CD2"/>
    <w:rsid w:val="0059466B"/>
    <w:rsid w:val="005A5503"/>
    <w:rsid w:val="005C103F"/>
    <w:rsid w:val="005D02E3"/>
    <w:rsid w:val="005E0D18"/>
    <w:rsid w:val="005F59C3"/>
    <w:rsid w:val="00627D11"/>
    <w:rsid w:val="006368B7"/>
    <w:rsid w:val="0064530E"/>
    <w:rsid w:val="00660C22"/>
    <w:rsid w:val="00666B7F"/>
    <w:rsid w:val="00670D08"/>
    <w:rsid w:val="006813D4"/>
    <w:rsid w:val="00693979"/>
    <w:rsid w:val="006B0E32"/>
    <w:rsid w:val="006B1F9D"/>
    <w:rsid w:val="006B409B"/>
    <w:rsid w:val="006C625D"/>
    <w:rsid w:val="006D0CB3"/>
    <w:rsid w:val="006D1A2A"/>
    <w:rsid w:val="006D3802"/>
    <w:rsid w:val="006D591E"/>
    <w:rsid w:val="006D7906"/>
    <w:rsid w:val="006E17BB"/>
    <w:rsid w:val="006E3919"/>
    <w:rsid w:val="006E5EB8"/>
    <w:rsid w:val="007108FF"/>
    <w:rsid w:val="0073236C"/>
    <w:rsid w:val="00732782"/>
    <w:rsid w:val="00742A6B"/>
    <w:rsid w:val="0076737D"/>
    <w:rsid w:val="00767FC0"/>
    <w:rsid w:val="0077182A"/>
    <w:rsid w:val="00774B71"/>
    <w:rsid w:val="00775371"/>
    <w:rsid w:val="00792BF5"/>
    <w:rsid w:val="00793D4F"/>
    <w:rsid w:val="007D13CD"/>
    <w:rsid w:val="007D48E7"/>
    <w:rsid w:val="007F2389"/>
    <w:rsid w:val="008123C6"/>
    <w:rsid w:val="0081272A"/>
    <w:rsid w:val="008224D8"/>
    <w:rsid w:val="00831EAD"/>
    <w:rsid w:val="00836E5C"/>
    <w:rsid w:val="00846708"/>
    <w:rsid w:val="0085309C"/>
    <w:rsid w:val="008734D0"/>
    <w:rsid w:val="008B3612"/>
    <w:rsid w:val="008D24B1"/>
    <w:rsid w:val="008E0876"/>
    <w:rsid w:val="008E2EAF"/>
    <w:rsid w:val="008E4B2E"/>
    <w:rsid w:val="00913407"/>
    <w:rsid w:val="00914C87"/>
    <w:rsid w:val="00916C4D"/>
    <w:rsid w:val="0092721F"/>
    <w:rsid w:val="00993706"/>
    <w:rsid w:val="009A6EB7"/>
    <w:rsid w:val="009B175F"/>
    <w:rsid w:val="009B660C"/>
    <w:rsid w:val="009D0B0C"/>
    <w:rsid w:val="009D4A51"/>
    <w:rsid w:val="009D4D45"/>
    <w:rsid w:val="009E3C73"/>
    <w:rsid w:val="009F683E"/>
    <w:rsid w:val="00A012AE"/>
    <w:rsid w:val="00A3084E"/>
    <w:rsid w:val="00A32433"/>
    <w:rsid w:val="00A54021"/>
    <w:rsid w:val="00A73BC8"/>
    <w:rsid w:val="00A81FD6"/>
    <w:rsid w:val="00A90110"/>
    <w:rsid w:val="00A93D57"/>
    <w:rsid w:val="00AA0226"/>
    <w:rsid w:val="00AA0459"/>
    <w:rsid w:val="00AB4BE3"/>
    <w:rsid w:val="00AC0D3D"/>
    <w:rsid w:val="00AC68D9"/>
    <w:rsid w:val="00AF3CDC"/>
    <w:rsid w:val="00B33CC4"/>
    <w:rsid w:val="00B40FEE"/>
    <w:rsid w:val="00B525F4"/>
    <w:rsid w:val="00B56016"/>
    <w:rsid w:val="00B701C8"/>
    <w:rsid w:val="00B92AF1"/>
    <w:rsid w:val="00BA4E84"/>
    <w:rsid w:val="00BC70B9"/>
    <w:rsid w:val="00BD3D32"/>
    <w:rsid w:val="00BF4354"/>
    <w:rsid w:val="00C00C80"/>
    <w:rsid w:val="00C05254"/>
    <w:rsid w:val="00C11C5B"/>
    <w:rsid w:val="00C17235"/>
    <w:rsid w:val="00C60EF0"/>
    <w:rsid w:val="00C85314"/>
    <w:rsid w:val="00C92834"/>
    <w:rsid w:val="00CA1F4D"/>
    <w:rsid w:val="00CC4EEE"/>
    <w:rsid w:val="00CC7A43"/>
    <w:rsid w:val="00CD16FA"/>
    <w:rsid w:val="00CD57DB"/>
    <w:rsid w:val="00CE3C64"/>
    <w:rsid w:val="00CE55D5"/>
    <w:rsid w:val="00D37900"/>
    <w:rsid w:val="00D7019E"/>
    <w:rsid w:val="00D740E8"/>
    <w:rsid w:val="00D80783"/>
    <w:rsid w:val="00D835DA"/>
    <w:rsid w:val="00D9533A"/>
    <w:rsid w:val="00DA48A0"/>
    <w:rsid w:val="00DA606E"/>
    <w:rsid w:val="00DD7A7E"/>
    <w:rsid w:val="00DE00FF"/>
    <w:rsid w:val="00DF331A"/>
    <w:rsid w:val="00E17FB8"/>
    <w:rsid w:val="00E61D3F"/>
    <w:rsid w:val="00E732EF"/>
    <w:rsid w:val="00E76135"/>
    <w:rsid w:val="00E81EE9"/>
    <w:rsid w:val="00EA2272"/>
    <w:rsid w:val="00EA43FE"/>
    <w:rsid w:val="00EB46F4"/>
    <w:rsid w:val="00EB5E0A"/>
    <w:rsid w:val="00EB77CA"/>
    <w:rsid w:val="00EC6E8E"/>
    <w:rsid w:val="00EF6C10"/>
    <w:rsid w:val="00F46DEA"/>
    <w:rsid w:val="00F7280B"/>
    <w:rsid w:val="00F97343"/>
    <w:rsid w:val="00FA65E0"/>
    <w:rsid w:val="00FC2866"/>
    <w:rsid w:val="00FD38C4"/>
    <w:rsid w:val="00FE1B92"/>
    <w:rsid w:val="00FE1BCE"/>
    <w:rsid w:val="7192147C"/>
    <w:rsid w:val="78ED31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41"/>
    <w:semiHidden/>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2"/>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43"/>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qFormat/>
    <w:uiPriority w:val="0"/>
    <w:pPr>
      <w:keepNext/>
      <w:numPr>
        <w:ilvl w:val="4"/>
        <w:numId w:val="1"/>
      </w:numPr>
      <w:jc w:val="center"/>
      <w:outlineLvl w:val="4"/>
    </w:pPr>
    <w:rPr>
      <w:rFonts w:ascii="黑体" w:eastAsia="黑体"/>
      <w:sz w:val="72"/>
      <w:szCs w:val="21"/>
    </w:rPr>
  </w:style>
  <w:style w:type="paragraph" w:styleId="7">
    <w:name w:val="heading 6"/>
    <w:basedOn w:val="1"/>
    <w:next w:val="1"/>
    <w:link w:val="44"/>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45"/>
    <w:semiHidden/>
    <w:unhideWhenUsed/>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47"/>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4">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9"/>
    <w:semiHidden/>
    <w:unhideWhenUsed/>
    <w:uiPriority w:val="0"/>
    <w:rPr>
      <w:rFonts w:ascii="宋体"/>
      <w:sz w:val="18"/>
      <w:szCs w:val="18"/>
    </w:rPr>
  </w:style>
  <w:style w:type="paragraph" w:styleId="12">
    <w:name w:val="Body Text"/>
    <w:basedOn w:val="1"/>
    <w:link w:val="39"/>
    <w:qFormat/>
    <w:uiPriority w:val="0"/>
    <w:pPr>
      <w:spacing w:after="120"/>
    </w:pPr>
  </w:style>
  <w:style w:type="paragraph" w:styleId="13">
    <w:name w:val="Body Text Indent"/>
    <w:basedOn w:val="1"/>
    <w:link w:val="35"/>
    <w:qFormat/>
    <w:uiPriority w:val="0"/>
    <w:pPr>
      <w:widowControl/>
      <w:ind w:firstLine="560" w:firstLineChars="200"/>
      <w:jc w:val="left"/>
    </w:pPr>
    <w:rPr>
      <w:rFonts w:ascii="宋体" w:hAnsi="宋体"/>
      <w:color w:val="000000"/>
      <w:sz w:val="28"/>
      <w:szCs w:val="33"/>
    </w:rPr>
  </w:style>
  <w:style w:type="paragraph" w:styleId="14">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5">
    <w:name w:val="Date"/>
    <w:basedOn w:val="1"/>
    <w:next w:val="1"/>
    <w:link w:val="37"/>
    <w:qFormat/>
    <w:uiPriority w:val="0"/>
    <w:pPr>
      <w:ind w:left="100" w:leftChars="2500"/>
    </w:pPr>
    <w:rPr>
      <w:sz w:val="24"/>
    </w:rPr>
  </w:style>
  <w:style w:type="paragraph" w:styleId="16">
    <w:name w:val="Body Text Indent 2"/>
    <w:basedOn w:val="1"/>
    <w:link w:val="36"/>
    <w:qFormat/>
    <w:uiPriority w:val="0"/>
    <w:pPr>
      <w:spacing w:after="120" w:line="480" w:lineRule="auto"/>
      <w:ind w:left="420" w:leftChars="200"/>
    </w:pPr>
  </w:style>
  <w:style w:type="paragraph" w:styleId="17">
    <w:name w:val="Balloon Text"/>
    <w:basedOn w:val="1"/>
    <w:link w:val="30"/>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440"/>
        <w:tab w:val="right" w:leader="dot" w:pos="8302"/>
      </w:tabs>
      <w:jc w:val="center"/>
    </w:pPr>
    <w:rPr>
      <w:rFonts w:ascii="黑体" w:hAnsi="黑体" w:eastAsia="黑体"/>
      <w:sz w:val="28"/>
      <w:szCs w:val="28"/>
    </w:rPr>
  </w:style>
  <w:style w:type="paragraph" w:styleId="21">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2">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25">
    <w:name w:val="Strong"/>
    <w:qFormat/>
    <w:uiPriority w:val="0"/>
    <w:rPr>
      <w:b/>
      <w:bCs/>
    </w:rPr>
  </w:style>
  <w:style w:type="character" w:styleId="26">
    <w:name w:val="page number"/>
    <w:basedOn w:val="24"/>
    <w:uiPriority w:val="0"/>
  </w:style>
  <w:style w:type="character" w:styleId="27">
    <w:name w:val="Hyperlink"/>
    <w:qFormat/>
    <w:uiPriority w:val="99"/>
    <w:rPr>
      <w:color w:val="0000FF"/>
      <w:u w:val="single"/>
    </w:rPr>
  </w:style>
  <w:style w:type="character" w:customStyle="1" w:styleId="28">
    <w:name w:val="样式31"/>
    <w:qFormat/>
    <w:uiPriority w:val="0"/>
    <w:rPr>
      <w:color w:val="FF9900"/>
    </w:rPr>
  </w:style>
  <w:style w:type="character" w:customStyle="1" w:styleId="29">
    <w:name w:val="样式41"/>
    <w:qFormat/>
    <w:uiPriority w:val="0"/>
    <w:rPr>
      <w:color w:val="FF0000"/>
    </w:rPr>
  </w:style>
  <w:style w:type="character" w:customStyle="1" w:styleId="30">
    <w:name w:val="批注框文本 Char"/>
    <w:link w:val="17"/>
    <w:qFormat/>
    <w:uiPriority w:val="0"/>
    <w:rPr>
      <w:kern w:val="2"/>
      <w:sz w:val="18"/>
      <w:szCs w:val="18"/>
    </w:rPr>
  </w:style>
  <w:style w:type="paragraph" w:customStyle="1" w:styleId="31">
    <w:name w:val="列项——"/>
    <w:qFormat/>
    <w:uiPriority w:val="0"/>
    <w:pPr>
      <w:widowControl w:val="0"/>
      <w:numPr>
        <w:ilvl w:val="0"/>
        <w:numId w:val="2"/>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character" w:customStyle="1" w:styleId="32">
    <w:name w:val="apple-converted-space"/>
    <w:basedOn w:val="24"/>
    <w:qFormat/>
    <w:uiPriority w:val="0"/>
  </w:style>
  <w:style w:type="paragraph" w:customStyle="1" w:styleId="33">
    <w:name w:val="main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标题 1 Char"/>
    <w:basedOn w:val="24"/>
    <w:link w:val="2"/>
    <w:qFormat/>
    <w:uiPriority w:val="0"/>
    <w:rPr>
      <w:b/>
      <w:bCs/>
      <w:kern w:val="44"/>
      <w:sz w:val="44"/>
      <w:szCs w:val="44"/>
    </w:rPr>
  </w:style>
  <w:style w:type="character" w:customStyle="1" w:styleId="35">
    <w:name w:val="正文文本缩进 Char"/>
    <w:basedOn w:val="24"/>
    <w:link w:val="13"/>
    <w:qFormat/>
    <w:uiPriority w:val="0"/>
    <w:rPr>
      <w:rFonts w:ascii="宋体" w:hAnsi="宋体"/>
      <w:color w:val="000000"/>
      <w:kern w:val="2"/>
      <w:sz w:val="28"/>
      <w:szCs w:val="33"/>
    </w:rPr>
  </w:style>
  <w:style w:type="character" w:customStyle="1" w:styleId="36">
    <w:name w:val="正文文本缩进 2 Char"/>
    <w:basedOn w:val="24"/>
    <w:link w:val="16"/>
    <w:qFormat/>
    <w:uiPriority w:val="0"/>
    <w:rPr>
      <w:kern w:val="2"/>
      <w:sz w:val="21"/>
      <w:szCs w:val="24"/>
    </w:rPr>
  </w:style>
  <w:style w:type="character" w:customStyle="1" w:styleId="37">
    <w:name w:val="日期 Char"/>
    <w:basedOn w:val="24"/>
    <w:link w:val="15"/>
    <w:qFormat/>
    <w:uiPriority w:val="0"/>
    <w:rPr>
      <w:kern w:val="2"/>
      <w:sz w:val="24"/>
      <w:szCs w:val="24"/>
    </w:rPr>
  </w:style>
  <w:style w:type="paragraph" w:customStyle="1" w:styleId="3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9">
    <w:name w:val="正文文本 Char"/>
    <w:basedOn w:val="24"/>
    <w:link w:val="12"/>
    <w:uiPriority w:val="0"/>
    <w:rPr>
      <w:kern w:val="2"/>
      <w:sz w:val="21"/>
      <w:szCs w:val="24"/>
    </w:rPr>
  </w:style>
  <w:style w:type="paragraph" w:styleId="40">
    <w:name w:val="List Paragraph"/>
    <w:basedOn w:val="1"/>
    <w:qFormat/>
    <w:uiPriority w:val="34"/>
    <w:pPr>
      <w:ind w:firstLine="420" w:firstLineChars="200"/>
    </w:pPr>
  </w:style>
  <w:style w:type="character" w:customStyle="1" w:styleId="41">
    <w:name w:val="标题 2 Char"/>
    <w:basedOn w:val="24"/>
    <w:link w:val="3"/>
    <w:semiHidden/>
    <w:qFormat/>
    <w:uiPriority w:val="0"/>
    <w:rPr>
      <w:rFonts w:asciiTheme="majorHAnsi" w:hAnsiTheme="majorHAnsi" w:eastAsiaTheme="majorEastAsia" w:cstheme="majorBidi"/>
      <w:b/>
      <w:bCs/>
      <w:kern w:val="2"/>
      <w:sz w:val="32"/>
      <w:szCs w:val="32"/>
    </w:rPr>
  </w:style>
  <w:style w:type="character" w:customStyle="1" w:styleId="42">
    <w:name w:val="标题 3 Char"/>
    <w:basedOn w:val="24"/>
    <w:link w:val="4"/>
    <w:semiHidden/>
    <w:qFormat/>
    <w:uiPriority w:val="0"/>
    <w:rPr>
      <w:b/>
      <w:bCs/>
      <w:kern w:val="2"/>
      <w:sz w:val="32"/>
      <w:szCs w:val="32"/>
    </w:rPr>
  </w:style>
  <w:style w:type="character" w:customStyle="1" w:styleId="43">
    <w:name w:val="标题 4 Char"/>
    <w:basedOn w:val="24"/>
    <w:link w:val="5"/>
    <w:semiHidden/>
    <w:qFormat/>
    <w:uiPriority w:val="0"/>
    <w:rPr>
      <w:rFonts w:asciiTheme="majorHAnsi" w:hAnsiTheme="majorHAnsi" w:eastAsiaTheme="majorEastAsia" w:cstheme="majorBidi"/>
      <w:b/>
      <w:bCs/>
      <w:kern w:val="2"/>
      <w:sz w:val="28"/>
      <w:szCs w:val="28"/>
    </w:rPr>
  </w:style>
  <w:style w:type="character" w:customStyle="1" w:styleId="44">
    <w:name w:val="标题 6 Char"/>
    <w:basedOn w:val="24"/>
    <w:link w:val="7"/>
    <w:semiHidden/>
    <w:qFormat/>
    <w:uiPriority w:val="0"/>
    <w:rPr>
      <w:rFonts w:asciiTheme="majorHAnsi" w:hAnsiTheme="majorHAnsi" w:eastAsiaTheme="majorEastAsia" w:cstheme="majorBidi"/>
      <w:b/>
      <w:bCs/>
      <w:kern w:val="2"/>
      <w:sz w:val="24"/>
      <w:szCs w:val="24"/>
    </w:rPr>
  </w:style>
  <w:style w:type="character" w:customStyle="1" w:styleId="45">
    <w:name w:val="标题 7 Char"/>
    <w:basedOn w:val="24"/>
    <w:link w:val="8"/>
    <w:semiHidden/>
    <w:qFormat/>
    <w:uiPriority w:val="0"/>
    <w:rPr>
      <w:b/>
      <w:bCs/>
      <w:kern w:val="2"/>
      <w:sz w:val="24"/>
      <w:szCs w:val="24"/>
    </w:rPr>
  </w:style>
  <w:style w:type="character" w:customStyle="1" w:styleId="46">
    <w:name w:val="标题 8 Char"/>
    <w:basedOn w:val="24"/>
    <w:link w:val="9"/>
    <w:semiHidden/>
    <w:qFormat/>
    <w:uiPriority w:val="0"/>
    <w:rPr>
      <w:rFonts w:asciiTheme="majorHAnsi" w:hAnsiTheme="majorHAnsi" w:eastAsiaTheme="majorEastAsia" w:cstheme="majorBidi"/>
      <w:kern w:val="2"/>
      <w:sz w:val="24"/>
      <w:szCs w:val="24"/>
    </w:rPr>
  </w:style>
  <w:style w:type="character" w:customStyle="1" w:styleId="47">
    <w:name w:val="标题 9 Char"/>
    <w:basedOn w:val="24"/>
    <w:link w:val="10"/>
    <w:semiHidden/>
    <w:qFormat/>
    <w:uiPriority w:val="0"/>
    <w:rPr>
      <w:rFonts w:asciiTheme="majorHAnsi" w:hAnsiTheme="majorHAnsi" w:eastAsiaTheme="majorEastAsia" w:cstheme="majorBidi"/>
      <w:kern w:val="2"/>
      <w:sz w:val="21"/>
      <w:szCs w:val="21"/>
    </w:rPr>
  </w:style>
  <w:style w:type="paragraph" w:customStyle="1" w:styleId="48">
    <w:name w:val="TOC Heading"/>
    <w:basedOn w:val="2"/>
    <w:next w:val="1"/>
    <w:semiHidden/>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9">
    <w:name w:val="文档结构图 Char"/>
    <w:basedOn w:val="24"/>
    <w:link w:val="11"/>
    <w:semiHidden/>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67"/>
    <customShpInfo spid="_x0000_s1052"/>
    <customShpInfo spid="_x0000_s1050"/>
    <customShpInfo spid="_x0000_s1066"/>
    <customShpInfo spid="_x0000_s1051"/>
    <customShpInfo spid="_x0000_s1049"/>
    <customShpInfo spid="_x0000_s1048"/>
    <customShpInfo spid="_x0000_s1046"/>
    <customShpInfo spid="_x0000_s1047"/>
    <customShpInfo spid="_x0000_s1040"/>
    <customShpInfo spid="_x0000_s1045"/>
    <customShpInfo spid="_x0000_s1078"/>
    <customShpInfo spid="_x0000_s1063"/>
    <customShpInfo spid="_x0000_s1053"/>
    <customShpInfo spid="_x0000_s1070"/>
    <customShpInfo spid="_x0000_s1071"/>
    <customShpInfo spid="_x0000_s1068"/>
    <customShpInfo spid="_x0000_s1069"/>
    <customShpInfo spid="_x0000_s1065"/>
    <customShpInfo spid="_x0000_s1064"/>
    <customShpInfo spid="_x0000_s1058"/>
    <customShpInfo spid="_x0000_s1060"/>
    <customShpInfo spid="_x0000_s1062"/>
    <customShpInfo spid="_x0000_s106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BA632-67FB-43B4-A56E-2D8FC87D1853}">
  <ds:schemaRefs/>
</ds:datastoreItem>
</file>

<file path=docProps/app.xml><?xml version="1.0" encoding="utf-8"?>
<Properties xmlns="http://schemas.openxmlformats.org/officeDocument/2006/extended-properties" xmlns:vt="http://schemas.openxmlformats.org/officeDocument/2006/docPropsVTypes">
  <Template>Normal.dotm</Template>
  <Company>fy</Company>
  <Pages>16</Pages>
  <Words>1632</Words>
  <Characters>9307</Characters>
  <Lines>77</Lines>
  <Paragraphs>21</Paragraphs>
  <TotalTime>1</TotalTime>
  <ScaleCrop>false</ScaleCrop>
  <LinksUpToDate>false</LinksUpToDate>
  <CharactersWithSpaces>10918</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2014-08-04T05:13:00Z</dcterms:created>
  <dc:creator>mch</dc:creator>
  <cp:lastModifiedBy>张贺</cp:lastModifiedBy>
  <dcterms:modified xsi:type="dcterms:W3CDTF">2023-06-16T03:09:52Z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D9FB961C39554000A7E31054F24FA043_12</vt:lpwstr>
  </property>
</Properties>
</file>